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F69" w:rsidRPr="00BA2BB0" w:rsidRDefault="0095416C" w:rsidP="00C2623E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2BB0">
        <w:rPr>
          <w:rFonts w:asciiTheme="minorHAnsi" w:hAnsiTheme="minorHAnsi" w:cstheme="minorHAnsi"/>
          <w:b/>
          <w:sz w:val="22"/>
          <w:szCs w:val="22"/>
        </w:rPr>
        <w:t>“</w:t>
      </w:r>
      <w:r w:rsidR="00E63D79" w:rsidRPr="00BA2BB0">
        <w:rPr>
          <w:rFonts w:asciiTheme="minorHAnsi" w:hAnsiTheme="minorHAnsi" w:cstheme="minorHAnsi"/>
          <w:b/>
          <w:sz w:val="22"/>
          <w:szCs w:val="22"/>
        </w:rPr>
        <w:t>IL FAGGIO</w:t>
      </w:r>
      <w:r w:rsidRPr="00BA2BB0">
        <w:rPr>
          <w:rFonts w:asciiTheme="minorHAnsi" w:hAnsiTheme="minorHAnsi" w:cstheme="minorHAnsi"/>
          <w:b/>
          <w:sz w:val="22"/>
          <w:szCs w:val="22"/>
        </w:rPr>
        <w:t>”</w:t>
      </w:r>
      <w:r w:rsidR="00E63D79" w:rsidRPr="00BA2BB0">
        <w:rPr>
          <w:rFonts w:asciiTheme="minorHAnsi" w:hAnsiTheme="minorHAnsi" w:cstheme="minorHAnsi"/>
          <w:b/>
          <w:sz w:val="22"/>
          <w:szCs w:val="22"/>
        </w:rPr>
        <w:t xml:space="preserve"> SOCIETA’ COOPERATIVA SOCIALE</w:t>
      </w:r>
      <w:r w:rsidR="00A32F69" w:rsidRPr="00BA2B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456E" w:rsidRPr="00BA2BB0">
        <w:rPr>
          <w:rFonts w:asciiTheme="minorHAnsi" w:hAnsiTheme="minorHAnsi" w:cstheme="minorHAnsi"/>
          <w:b/>
          <w:sz w:val="22"/>
          <w:szCs w:val="22"/>
        </w:rPr>
        <w:t xml:space="preserve">(ente gestore) </w:t>
      </w:r>
      <w:r w:rsidR="00AD62B7" w:rsidRPr="00BA2BB0"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="00A32F69" w:rsidRPr="00BA2BB0">
        <w:rPr>
          <w:rFonts w:asciiTheme="minorHAnsi" w:hAnsiTheme="minorHAnsi" w:cstheme="minorHAnsi"/>
          <w:b/>
          <w:sz w:val="22"/>
          <w:szCs w:val="22"/>
        </w:rPr>
        <w:t>UTENTI/FAMILIARI</w:t>
      </w:r>
    </w:p>
    <w:p w:rsidR="00641B32" w:rsidRPr="00BA2BB0" w:rsidRDefault="00F76C8B" w:rsidP="00AD62B7">
      <w:pPr>
        <w:pStyle w:val="Default"/>
        <w:jc w:val="center"/>
        <w:rPr>
          <w:rFonts w:cstheme="minorHAnsi"/>
          <w:b/>
          <w:sz w:val="22"/>
          <w:szCs w:val="22"/>
        </w:rPr>
      </w:pPr>
      <w:r w:rsidRPr="00BA2BB0">
        <w:rPr>
          <w:rFonts w:asciiTheme="minorHAnsi" w:hAnsiTheme="minorHAnsi" w:cstheme="minorHAnsi"/>
          <w:b/>
          <w:sz w:val="22"/>
          <w:szCs w:val="22"/>
        </w:rPr>
        <w:t xml:space="preserve">PER IL RISPETTO DELLE REGOLE </w:t>
      </w:r>
      <w:r w:rsidR="00AD62B7" w:rsidRPr="00BA2BB0">
        <w:rPr>
          <w:rFonts w:asciiTheme="minorHAnsi" w:hAnsiTheme="minorHAnsi" w:cstheme="minorHAnsi"/>
          <w:b/>
          <w:sz w:val="22"/>
          <w:szCs w:val="22"/>
        </w:rPr>
        <w:t>FINALIZZATE AL CONTRASTO DELLA DIFFUSIONE DEL NUOVO CORONAVIRUS SARS-CoV-2 IN OCCASIONE DELLE VISITE CON I FAMILIARI</w:t>
      </w:r>
    </w:p>
    <w:p w:rsidR="001C1E3F" w:rsidRPr="00BA2BB0" w:rsidRDefault="001C1E3F" w:rsidP="0095416C">
      <w:pPr>
        <w:pStyle w:val="Titolo1"/>
        <w:spacing w:before="0" w:after="120"/>
        <w:rPr>
          <w:rFonts w:asciiTheme="minorHAnsi" w:hAnsiTheme="minorHAnsi"/>
          <w:b/>
          <w:sz w:val="24"/>
          <w:szCs w:val="24"/>
        </w:rPr>
      </w:pPr>
      <w:bookmarkStart w:id="0" w:name="_Toc40454612"/>
    </w:p>
    <w:bookmarkEnd w:id="0"/>
    <w:p w:rsidR="00BA2BB0" w:rsidRDefault="00BA2BB0" w:rsidP="005B29AD">
      <w:pPr>
        <w:spacing w:after="120" w:line="240" w:lineRule="auto"/>
        <w:jc w:val="both"/>
        <w:rPr>
          <w:rFonts w:ascii="Calibri" w:hAnsi="Calibri" w:cs="Calibri"/>
          <w:color w:val="000000"/>
          <w:sz w:val="22"/>
        </w:rPr>
      </w:pPr>
      <w:r w:rsidRPr="00BA2BB0">
        <w:rPr>
          <w:rStyle w:val="fontstyle01"/>
          <w:b/>
        </w:rPr>
        <w:t>Gentile Visitatore</w:t>
      </w:r>
      <w:r>
        <w:rPr>
          <w:rStyle w:val="fontstyle01"/>
        </w:rPr>
        <w:t>,</w:t>
      </w:r>
    </w:p>
    <w:p w:rsidR="00BA2BB0" w:rsidRDefault="00BA2BB0" w:rsidP="005B29AD">
      <w:pPr>
        <w:spacing w:after="120" w:line="240" w:lineRule="auto"/>
        <w:jc w:val="both"/>
        <w:rPr>
          <w:rFonts w:ascii="Calibri" w:hAnsi="Calibri" w:cs="Calibri"/>
          <w:color w:val="000000"/>
          <w:sz w:val="22"/>
        </w:rPr>
      </w:pPr>
      <w:r>
        <w:rPr>
          <w:rStyle w:val="fontstyle01"/>
        </w:rPr>
        <w:t>Le persone anziane e le persone con disabilità, affette da patologie croniche o disabilitanti costituiscono la</w:t>
      </w:r>
      <w:r>
        <w:rPr>
          <w:rFonts w:ascii="Calibri" w:hAnsi="Calibri" w:cs="Calibri"/>
          <w:color w:val="000000"/>
          <w:sz w:val="22"/>
        </w:rPr>
        <w:br/>
      </w:r>
      <w:r>
        <w:rPr>
          <w:rStyle w:val="fontstyle01"/>
        </w:rPr>
        <w:t>fascia di popolazione più vulnerabile, in caso di contagio da nuovo Coronavirus (SARS-CoV-2), a sviluppare</w:t>
      </w:r>
      <w:r>
        <w:rPr>
          <w:rFonts w:ascii="Calibri" w:hAnsi="Calibri" w:cs="Calibri"/>
          <w:color w:val="000000"/>
          <w:sz w:val="22"/>
        </w:rPr>
        <w:br/>
      </w:r>
      <w:r>
        <w:rPr>
          <w:rStyle w:val="fontstyle01"/>
        </w:rPr>
        <w:t>evoluzioni del quadro clinico gravi caratterizzate dal tasso più elevato di possibili esiti infausti.</w:t>
      </w:r>
      <w:r>
        <w:rPr>
          <w:rFonts w:ascii="Calibri" w:hAnsi="Calibri" w:cs="Calibri"/>
          <w:color w:val="000000"/>
          <w:sz w:val="22"/>
        </w:rPr>
        <w:br/>
      </w:r>
      <w:r>
        <w:rPr>
          <w:rStyle w:val="fontstyle01"/>
        </w:rPr>
        <w:t>Per questi motivi, l'accesso di parenti e visitatori alla struttura è limitato a soli casi autorizzati dal</w:t>
      </w:r>
      <w:r>
        <w:rPr>
          <w:rFonts w:ascii="Calibri" w:hAnsi="Calibri" w:cs="Calibri"/>
          <w:color w:val="000000"/>
          <w:sz w:val="22"/>
        </w:rPr>
        <w:br/>
      </w:r>
      <w:r>
        <w:rPr>
          <w:rStyle w:val="fontstyle01"/>
        </w:rPr>
        <w:t>Responsabile della Struttura, che è tenuta ad adottare tutte le misure necessarie a prevenire possibili</w:t>
      </w:r>
      <w:r>
        <w:rPr>
          <w:rFonts w:ascii="Calibri" w:hAnsi="Calibri" w:cs="Calibri"/>
          <w:color w:val="000000"/>
          <w:sz w:val="22"/>
        </w:rPr>
        <w:br/>
      </w:r>
      <w:r>
        <w:rPr>
          <w:rStyle w:val="fontstyle01"/>
        </w:rPr>
        <w:t>trasmissioni di infezione.</w:t>
      </w:r>
    </w:p>
    <w:p w:rsidR="00BA2BB0" w:rsidRDefault="00BA2BB0" w:rsidP="005B29AD">
      <w:pPr>
        <w:spacing w:after="120" w:line="240" w:lineRule="auto"/>
        <w:jc w:val="both"/>
      </w:pPr>
      <w:r>
        <w:rPr>
          <w:rStyle w:val="fontstyle01"/>
        </w:rPr>
        <w:t xml:space="preserve">Per </w:t>
      </w:r>
      <w:proofErr w:type="spellStart"/>
      <w:r>
        <w:rPr>
          <w:rStyle w:val="fontstyle01"/>
        </w:rPr>
        <w:t>permetterLe</w:t>
      </w:r>
      <w:proofErr w:type="spellEnd"/>
      <w:r>
        <w:rPr>
          <w:rStyle w:val="fontstyle01"/>
        </w:rPr>
        <w:t xml:space="preserve"> di visitare i suoi Cari e allo stesso tempo garantire la sicurezza di tutti gli ospiti della nostra</w:t>
      </w:r>
      <w:r>
        <w:rPr>
          <w:rFonts w:ascii="Calibri" w:hAnsi="Calibri" w:cs="Calibri"/>
          <w:color w:val="000000"/>
          <w:sz w:val="22"/>
        </w:rPr>
        <w:br/>
      </w:r>
      <w:r>
        <w:rPr>
          <w:rStyle w:val="fontstyle01"/>
        </w:rPr>
        <w:t>comunità, dobbiamo chiedere la Sua collaborazione per prevenire ogni possibile contagio da COVID-19. Per</w:t>
      </w:r>
      <w:r>
        <w:rPr>
          <w:rFonts w:ascii="Calibri" w:hAnsi="Calibri" w:cs="Calibri"/>
          <w:color w:val="000000"/>
          <w:sz w:val="22"/>
        </w:rPr>
        <w:br/>
      </w:r>
      <w:r>
        <w:rPr>
          <w:rStyle w:val="fontstyle01"/>
        </w:rPr>
        <w:t>questo scopo, ogni accesso alla struttura andrà prenotato e autorizzato da parte della struttura. Pertanto, Le</w:t>
      </w:r>
      <w:r>
        <w:rPr>
          <w:rFonts w:ascii="Calibri" w:hAnsi="Calibri" w:cs="Calibri"/>
          <w:color w:val="000000"/>
          <w:sz w:val="22"/>
        </w:rPr>
        <w:br/>
      </w:r>
      <w:r>
        <w:rPr>
          <w:rStyle w:val="fontstyle01"/>
        </w:rPr>
        <w:t>chiediamo la disponibilità a fornire le informazioni richieste al personale incaricato della struttura, per le</w:t>
      </w:r>
      <w:r>
        <w:rPr>
          <w:rFonts w:ascii="Calibri" w:hAnsi="Calibri" w:cs="Calibri"/>
          <w:color w:val="000000"/>
          <w:sz w:val="22"/>
        </w:rPr>
        <w:br/>
      </w:r>
      <w:r>
        <w:rPr>
          <w:rStyle w:val="fontstyle01"/>
        </w:rPr>
        <w:t>necessarie valutazioni per effettuare la visita in sicurezza. Se, in ogni momento, dovessero venire meno le</w:t>
      </w:r>
      <w:r>
        <w:rPr>
          <w:rFonts w:ascii="Calibri" w:hAnsi="Calibri" w:cs="Calibri"/>
          <w:color w:val="000000"/>
          <w:sz w:val="22"/>
        </w:rPr>
        <w:br/>
      </w:r>
      <w:r>
        <w:rPr>
          <w:rStyle w:val="fontstyle01"/>
        </w:rPr>
        <w:t>condizioni che garantiscono la sicurezza degli ospiti, gli incontri verranno sospesi fino al momento in cui tali</w:t>
      </w:r>
      <w:r>
        <w:rPr>
          <w:rFonts w:ascii="Calibri" w:hAnsi="Calibri" w:cs="Calibri"/>
          <w:color w:val="000000"/>
          <w:sz w:val="22"/>
        </w:rPr>
        <w:br/>
      </w:r>
      <w:r>
        <w:rPr>
          <w:rStyle w:val="fontstyle01"/>
        </w:rPr>
        <w:t>condizioni non vengano ripristinate.</w:t>
      </w:r>
      <w:r>
        <w:t xml:space="preserve"> </w:t>
      </w:r>
    </w:p>
    <w:p w:rsidR="00474108" w:rsidRDefault="00E07B28" w:rsidP="005B29AD">
      <w:pPr>
        <w:spacing w:after="120" w:line="240" w:lineRule="auto"/>
        <w:jc w:val="both"/>
        <w:rPr>
          <w:sz w:val="22"/>
        </w:rPr>
      </w:pPr>
      <w:proofErr w:type="gramStart"/>
      <w:r w:rsidRPr="008751E9">
        <w:rPr>
          <w:sz w:val="22"/>
        </w:rPr>
        <w:t>Struttura:</w:t>
      </w:r>
      <w:r w:rsidR="00A32F69" w:rsidRPr="008751E9">
        <w:rPr>
          <w:sz w:val="22"/>
        </w:rPr>
        <w:t xml:space="preserve"> </w:t>
      </w:r>
      <w:r w:rsidR="00FC02F0" w:rsidRPr="008751E9">
        <w:rPr>
          <w:sz w:val="22"/>
        </w:rPr>
        <w:t xml:space="preserve"> </w:t>
      </w:r>
      <w:r w:rsidR="00A32F69" w:rsidRPr="008751E9">
        <w:rPr>
          <w:sz w:val="22"/>
        </w:rPr>
        <w:sym w:font="Symbol" w:char="F092"/>
      </w:r>
      <w:r w:rsidR="0095416C">
        <w:rPr>
          <w:sz w:val="22"/>
        </w:rPr>
        <w:t xml:space="preserve"> </w:t>
      </w:r>
      <w:proofErr w:type="gramEnd"/>
      <w:r w:rsidR="0095416C">
        <w:rPr>
          <w:sz w:val="22"/>
        </w:rPr>
        <w:t>RSA CASA DEI TIGLI</w:t>
      </w:r>
      <w:r w:rsidR="00A32F69" w:rsidRPr="008751E9">
        <w:rPr>
          <w:sz w:val="22"/>
        </w:rPr>
        <w:t xml:space="preserve">  - </w:t>
      </w:r>
      <w:r w:rsidR="00A32F69" w:rsidRPr="008751E9">
        <w:rPr>
          <w:sz w:val="22"/>
        </w:rPr>
        <w:sym w:font="Symbol" w:char="F092"/>
      </w:r>
      <w:r w:rsidR="0095416C">
        <w:rPr>
          <w:sz w:val="22"/>
        </w:rPr>
        <w:t xml:space="preserve"> RSA SAN SECONDO</w:t>
      </w:r>
      <w:r w:rsidR="00A32F69" w:rsidRPr="008751E9">
        <w:rPr>
          <w:sz w:val="22"/>
        </w:rPr>
        <w:t xml:space="preserve">  - </w:t>
      </w:r>
      <w:r w:rsidR="00A32F69" w:rsidRPr="008751E9">
        <w:rPr>
          <w:sz w:val="22"/>
        </w:rPr>
        <w:sym w:font="Symbol" w:char="F092"/>
      </w:r>
      <w:r w:rsidR="0095416C">
        <w:rPr>
          <w:sz w:val="22"/>
        </w:rPr>
        <w:t xml:space="preserve"> RP BACCINO - </w:t>
      </w:r>
      <w:r w:rsidR="0095416C" w:rsidRPr="008751E9">
        <w:rPr>
          <w:sz w:val="22"/>
        </w:rPr>
        <w:sym w:font="Symbol" w:char="F092"/>
      </w:r>
      <w:r w:rsidR="0095416C">
        <w:rPr>
          <w:sz w:val="22"/>
        </w:rPr>
        <w:t xml:space="preserve"> RP CA’MILIO</w:t>
      </w:r>
    </w:p>
    <w:p w:rsidR="00D17287" w:rsidRDefault="00D17287" w:rsidP="005B29AD">
      <w:pPr>
        <w:spacing w:after="120" w:line="240" w:lineRule="auto"/>
        <w:jc w:val="both"/>
        <w:rPr>
          <w:sz w:val="22"/>
        </w:rPr>
      </w:pPr>
      <w:r w:rsidRPr="008751E9">
        <w:rPr>
          <w:sz w:val="22"/>
        </w:rPr>
        <w:sym w:font="Symbol" w:char="F092"/>
      </w:r>
      <w:r>
        <w:rPr>
          <w:sz w:val="22"/>
        </w:rPr>
        <w:t xml:space="preserve"> Residenza Disabili “PAL </w:t>
      </w:r>
      <w:proofErr w:type="gramStart"/>
      <w:r>
        <w:rPr>
          <w:sz w:val="22"/>
        </w:rPr>
        <w:t>III”</w:t>
      </w:r>
      <w:r w:rsidR="006D391F">
        <w:rPr>
          <w:sz w:val="22"/>
        </w:rPr>
        <w:t>-</w:t>
      </w:r>
      <w:proofErr w:type="gramEnd"/>
      <w:r>
        <w:rPr>
          <w:sz w:val="22"/>
        </w:rPr>
        <w:t xml:space="preserve"> </w:t>
      </w:r>
      <w:r w:rsidRPr="008751E9">
        <w:rPr>
          <w:sz w:val="22"/>
        </w:rPr>
        <w:sym w:font="Symbol" w:char="F092"/>
      </w:r>
      <w:r>
        <w:rPr>
          <w:sz w:val="22"/>
        </w:rPr>
        <w:t xml:space="preserve"> Residenza Disabili “Carcare”  </w:t>
      </w:r>
      <w:r w:rsidR="006D391F">
        <w:rPr>
          <w:sz w:val="22"/>
        </w:rPr>
        <w:t xml:space="preserve">- </w:t>
      </w:r>
      <w:r w:rsidRPr="008751E9">
        <w:rPr>
          <w:sz w:val="22"/>
        </w:rPr>
        <w:sym w:font="Symbol" w:char="F092"/>
      </w:r>
      <w:r>
        <w:rPr>
          <w:sz w:val="22"/>
        </w:rPr>
        <w:t xml:space="preserve"> Residenza Disabili “Via Sormano”</w:t>
      </w:r>
    </w:p>
    <w:p w:rsidR="00D17287" w:rsidRDefault="00D17287" w:rsidP="005B29AD">
      <w:pPr>
        <w:spacing w:after="120" w:line="240" w:lineRule="auto"/>
        <w:jc w:val="both"/>
        <w:rPr>
          <w:sz w:val="22"/>
        </w:rPr>
      </w:pPr>
      <w:r w:rsidRPr="008751E9">
        <w:rPr>
          <w:sz w:val="22"/>
        </w:rPr>
        <w:sym w:font="Symbol" w:char="F092"/>
      </w:r>
      <w:r>
        <w:rPr>
          <w:sz w:val="22"/>
        </w:rPr>
        <w:t xml:space="preserve"> Residenza NPI “PAL </w:t>
      </w:r>
      <w:proofErr w:type="gramStart"/>
      <w:r>
        <w:rPr>
          <w:sz w:val="22"/>
        </w:rPr>
        <w:t xml:space="preserve">5”  </w:t>
      </w:r>
      <w:r w:rsidR="006D391F">
        <w:rPr>
          <w:sz w:val="22"/>
        </w:rPr>
        <w:t>-</w:t>
      </w:r>
      <w:proofErr w:type="gramEnd"/>
      <w:r w:rsidR="006D391F">
        <w:rPr>
          <w:sz w:val="22"/>
        </w:rPr>
        <w:t xml:space="preserve"> </w:t>
      </w:r>
      <w:r w:rsidRPr="008751E9">
        <w:rPr>
          <w:sz w:val="22"/>
        </w:rPr>
        <w:sym w:font="Symbol" w:char="F092"/>
      </w:r>
      <w:r>
        <w:rPr>
          <w:sz w:val="22"/>
        </w:rPr>
        <w:t xml:space="preserve"> Residenza Disabili “Villa Laurina”</w:t>
      </w:r>
    </w:p>
    <w:p w:rsidR="006D391F" w:rsidRDefault="006D391F" w:rsidP="005B29AD">
      <w:pPr>
        <w:spacing w:after="120" w:line="240" w:lineRule="auto"/>
        <w:jc w:val="both"/>
        <w:rPr>
          <w:sz w:val="22"/>
        </w:rPr>
      </w:pPr>
    </w:p>
    <w:p w:rsidR="00FC02F0" w:rsidRDefault="00FC02F0" w:rsidP="005B29AD">
      <w:pPr>
        <w:spacing w:after="120" w:line="240" w:lineRule="auto"/>
        <w:jc w:val="both"/>
        <w:rPr>
          <w:sz w:val="22"/>
        </w:rPr>
      </w:pPr>
      <w:r>
        <w:rPr>
          <w:sz w:val="22"/>
        </w:rPr>
        <w:t>Il/i sottoscritti ___________________________________________________________________________</w:t>
      </w:r>
    </w:p>
    <w:p w:rsidR="00FC02F0" w:rsidRDefault="00FC02F0" w:rsidP="005B29AD">
      <w:pPr>
        <w:spacing w:after="120" w:line="240" w:lineRule="auto"/>
        <w:jc w:val="both"/>
        <w:rPr>
          <w:sz w:val="22"/>
        </w:rPr>
      </w:pPr>
      <w:r>
        <w:rPr>
          <w:sz w:val="22"/>
        </w:rPr>
        <w:t>Familiari di ______________________________________________________________________________</w:t>
      </w:r>
    </w:p>
    <w:p w:rsidR="000B152A" w:rsidRDefault="000B152A" w:rsidP="000B152A">
      <w:pPr>
        <w:spacing w:after="120" w:line="240" w:lineRule="auto"/>
        <w:jc w:val="both"/>
        <w:rPr>
          <w:b/>
          <w:sz w:val="22"/>
        </w:rPr>
      </w:pPr>
      <w:r w:rsidRPr="0016442D">
        <w:rPr>
          <w:b/>
          <w:sz w:val="22"/>
        </w:rPr>
        <w:t>Richiamati:</w:t>
      </w:r>
    </w:p>
    <w:p w:rsidR="00A32F69" w:rsidRPr="0095416C" w:rsidRDefault="00A32F69" w:rsidP="00A32F69">
      <w:pPr>
        <w:pStyle w:val="Default"/>
        <w:jc w:val="both"/>
        <w:rPr>
          <w:rFonts w:ascii="Calibri" w:hAnsi="Calibri" w:cs="Calibri"/>
          <w:i/>
          <w:sz w:val="16"/>
          <w:szCs w:val="16"/>
        </w:rPr>
      </w:pPr>
      <w:r w:rsidRPr="0095416C">
        <w:rPr>
          <w:rFonts w:ascii="Calibri" w:hAnsi="Calibri" w:cs="Calibri"/>
          <w:i/>
          <w:sz w:val="16"/>
          <w:szCs w:val="16"/>
        </w:rPr>
        <w:t>Ordinanza Ministero della Salute del 08/05/2021, relativo allegato.</w:t>
      </w:r>
    </w:p>
    <w:p w:rsidR="00D27DA7" w:rsidRDefault="00D27DA7" w:rsidP="008A55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16"/>
          <w:szCs w:val="16"/>
        </w:rPr>
      </w:pPr>
      <w:r w:rsidRPr="00D27DA7">
        <w:rPr>
          <w:rFonts w:ascii="Calibri" w:hAnsi="Calibri" w:cs="Calibri"/>
          <w:i/>
          <w:sz w:val="16"/>
          <w:szCs w:val="16"/>
        </w:rPr>
        <w:t>NOTA ALISA protocollo RU 13.05.2021 – Trasmissione Ordinanza Ministero delle Salute 8 maggio 2021</w:t>
      </w:r>
    </w:p>
    <w:p w:rsidR="0095416C" w:rsidRDefault="0095416C" w:rsidP="00A32F69">
      <w:pPr>
        <w:pStyle w:val="Default"/>
        <w:jc w:val="both"/>
        <w:rPr>
          <w:rFonts w:ascii="Calibri" w:hAnsi="Calibri" w:cs="Calibri"/>
          <w:i/>
          <w:sz w:val="20"/>
          <w:szCs w:val="20"/>
        </w:rPr>
      </w:pPr>
    </w:p>
    <w:p w:rsidR="0095416C" w:rsidRPr="001C1E3F" w:rsidRDefault="0095416C" w:rsidP="001C1E3F">
      <w:pPr>
        <w:spacing w:after="120" w:line="240" w:lineRule="auto"/>
        <w:jc w:val="both"/>
        <w:rPr>
          <w:sz w:val="22"/>
        </w:rPr>
      </w:pPr>
      <w:r w:rsidRPr="001C1E3F">
        <w:rPr>
          <w:sz w:val="22"/>
        </w:rPr>
        <w:t xml:space="preserve">Sottoscrivono il presente documento e si impegnano nella osservanza di quanto di seguito disposto: </w:t>
      </w:r>
    </w:p>
    <w:p w:rsidR="0095416C" w:rsidRDefault="0095416C" w:rsidP="00A32F69">
      <w:pPr>
        <w:pStyle w:val="Default"/>
        <w:jc w:val="both"/>
        <w:rPr>
          <w:rFonts w:ascii="Calibri" w:hAnsi="Calibri" w:cs="Calibri"/>
          <w:i/>
          <w:sz w:val="20"/>
          <w:szCs w:val="20"/>
        </w:rPr>
      </w:pPr>
    </w:p>
    <w:p w:rsidR="000A7E13" w:rsidRPr="00BA2BB0" w:rsidRDefault="008614C6" w:rsidP="00BA2BB0">
      <w:pPr>
        <w:pStyle w:val="Paragrafoelenco"/>
        <w:numPr>
          <w:ilvl w:val="0"/>
          <w:numId w:val="8"/>
        </w:numPr>
        <w:spacing w:after="120"/>
        <w:ind w:left="426"/>
        <w:jc w:val="both"/>
        <w:rPr>
          <w:rStyle w:val="Titolo2Carattere"/>
          <w:color w:val="auto"/>
          <w:sz w:val="24"/>
          <w:szCs w:val="24"/>
          <w:u w:val="single"/>
        </w:rPr>
      </w:pPr>
      <w:r w:rsidRPr="00BA2BB0">
        <w:rPr>
          <w:rStyle w:val="Titolo2Carattere"/>
          <w:color w:val="auto"/>
          <w:sz w:val="24"/>
          <w:szCs w:val="24"/>
          <w:u w:val="single"/>
        </w:rPr>
        <w:t>Impegni del gestore</w:t>
      </w:r>
    </w:p>
    <w:p w:rsidR="000A7E13" w:rsidRPr="001C1E3F" w:rsidRDefault="000A7E13" w:rsidP="00F84540">
      <w:pPr>
        <w:autoSpaceDE w:val="0"/>
        <w:autoSpaceDN w:val="0"/>
        <w:adjustRightInd w:val="0"/>
        <w:spacing w:after="120" w:line="240" w:lineRule="auto"/>
        <w:rPr>
          <w:rFonts w:cs="Calibri"/>
          <w:sz w:val="22"/>
        </w:rPr>
      </w:pPr>
      <w:r w:rsidRPr="001C1E3F">
        <w:rPr>
          <w:rFonts w:cs="Calibri"/>
          <w:sz w:val="22"/>
        </w:rPr>
        <w:t xml:space="preserve">Il </w:t>
      </w:r>
      <w:r w:rsidR="000C38E7" w:rsidRPr="001C1E3F">
        <w:rPr>
          <w:rFonts w:cs="Calibri"/>
          <w:sz w:val="22"/>
        </w:rPr>
        <w:t>gestore del servizio</w:t>
      </w:r>
      <w:r w:rsidRPr="001C1E3F">
        <w:rPr>
          <w:rFonts w:cs="Calibri"/>
          <w:sz w:val="22"/>
        </w:rPr>
        <w:t xml:space="preserve"> </w:t>
      </w:r>
      <w:r w:rsidR="00D17287">
        <w:rPr>
          <w:rFonts w:cs="Calibri"/>
          <w:sz w:val="22"/>
        </w:rPr>
        <w:t>“IL FAGGIO”</w:t>
      </w:r>
      <w:r w:rsidR="00B93777" w:rsidRPr="001C1E3F">
        <w:rPr>
          <w:rFonts w:cs="Calibri"/>
          <w:sz w:val="22"/>
        </w:rPr>
        <w:t xml:space="preserve"> </w:t>
      </w:r>
      <w:r w:rsidR="005250A9" w:rsidRPr="001C1E3F">
        <w:rPr>
          <w:rFonts w:cs="Calibri"/>
          <w:sz w:val="22"/>
        </w:rPr>
        <w:t>si impegna a</w:t>
      </w:r>
      <w:r w:rsidRPr="001C1E3F">
        <w:rPr>
          <w:rFonts w:cs="Calibri"/>
          <w:sz w:val="22"/>
        </w:rPr>
        <w:t>:</w:t>
      </w:r>
    </w:p>
    <w:p w:rsidR="005D032A" w:rsidRPr="001C1E3F" w:rsidRDefault="005D032A" w:rsidP="00F8454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cs="Open Sans"/>
          <w:color w:val="auto"/>
          <w:sz w:val="22"/>
        </w:rPr>
      </w:pPr>
      <w:r w:rsidRPr="001C1E3F">
        <w:rPr>
          <w:rFonts w:cs="Open Sans"/>
          <w:color w:val="auto"/>
          <w:sz w:val="22"/>
        </w:rPr>
        <w:t>Vigila</w:t>
      </w:r>
      <w:r w:rsidR="008751E9" w:rsidRPr="001C1E3F">
        <w:rPr>
          <w:rFonts w:cs="Open Sans"/>
          <w:color w:val="auto"/>
          <w:sz w:val="22"/>
        </w:rPr>
        <w:t>re</w:t>
      </w:r>
      <w:r w:rsidRPr="001C1E3F">
        <w:rPr>
          <w:rFonts w:cs="Open Sans"/>
          <w:color w:val="auto"/>
          <w:sz w:val="22"/>
        </w:rPr>
        <w:t xml:space="preserve"> sull’adesione alle regole </w:t>
      </w:r>
      <w:r w:rsidR="008751E9" w:rsidRPr="001C1E3F">
        <w:rPr>
          <w:rFonts w:cs="Open Sans"/>
          <w:color w:val="auto"/>
          <w:sz w:val="22"/>
        </w:rPr>
        <w:t xml:space="preserve">di comportamento degli esterni </w:t>
      </w:r>
      <w:r w:rsidRPr="001C1E3F">
        <w:rPr>
          <w:rFonts w:cs="Open Sans"/>
          <w:color w:val="auto"/>
          <w:sz w:val="22"/>
        </w:rPr>
        <w:t xml:space="preserve">a </w:t>
      </w:r>
      <w:r w:rsidR="008751E9" w:rsidRPr="001C1E3F">
        <w:rPr>
          <w:rFonts w:cs="Open Sans"/>
          <w:color w:val="auto"/>
          <w:sz w:val="22"/>
        </w:rPr>
        <w:t xml:space="preserve">cura del </w:t>
      </w:r>
      <w:r w:rsidRPr="001C1E3F">
        <w:rPr>
          <w:rFonts w:cs="Open Sans"/>
          <w:color w:val="auto"/>
          <w:sz w:val="22"/>
        </w:rPr>
        <w:t>personale.</w:t>
      </w:r>
    </w:p>
    <w:p w:rsidR="00371077" w:rsidRPr="001C1E3F" w:rsidRDefault="00371077" w:rsidP="00F8454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cs="Open Sans"/>
          <w:color w:val="auto"/>
          <w:sz w:val="22"/>
        </w:rPr>
      </w:pPr>
      <w:r w:rsidRPr="001C1E3F">
        <w:rPr>
          <w:rFonts w:cs="Open Sans"/>
          <w:color w:val="auto"/>
          <w:sz w:val="22"/>
        </w:rPr>
        <w:t>Programma</w:t>
      </w:r>
      <w:r w:rsidR="008751E9" w:rsidRPr="001C1E3F">
        <w:rPr>
          <w:rFonts w:cs="Open Sans"/>
          <w:color w:val="auto"/>
          <w:sz w:val="22"/>
        </w:rPr>
        <w:t>re</w:t>
      </w:r>
      <w:r w:rsidRPr="001C1E3F">
        <w:rPr>
          <w:rFonts w:cs="Open Sans"/>
          <w:color w:val="auto"/>
          <w:sz w:val="22"/>
        </w:rPr>
        <w:t xml:space="preserve"> </w:t>
      </w:r>
      <w:r w:rsidR="008751E9" w:rsidRPr="001C1E3F">
        <w:rPr>
          <w:rFonts w:cs="Open Sans"/>
          <w:color w:val="auto"/>
          <w:sz w:val="22"/>
        </w:rPr>
        <w:t>le</w:t>
      </w:r>
      <w:r w:rsidRPr="001C1E3F">
        <w:rPr>
          <w:rFonts w:cs="Open Sans"/>
          <w:color w:val="auto"/>
          <w:sz w:val="22"/>
        </w:rPr>
        <w:t xml:space="preserve"> visite/colloqui con appuntamenti scaglionati in modo da evitare assembramento.</w:t>
      </w:r>
    </w:p>
    <w:p w:rsidR="00371077" w:rsidRPr="001C1E3F" w:rsidRDefault="00371077" w:rsidP="00F8454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cs="Open Sans"/>
          <w:color w:val="auto"/>
          <w:sz w:val="22"/>
        </w:rPr>
      </w:pPr>
      <w:r w:rsidRPr="001C1E3F">
        <w:rPr>
          <w:rFonts w:cs="Open Sans"/>
          <w:color w:val="auto"/>
          <w:sz w:val="22"/>
        </w:rPr>
        <w:t>Registra</w:t>
      </w:r>
      <w:r w:rsidR="008751E9" w:rsidRPr="001C1E3F">
        <w:rPr>
          <w:rFonts w:cs="Open Sans"/>
          <w:color w:val="auto"/>
          <w:sz w:val="22"/>
        </w:rPr>
        <w:t xml:space="preserve">re </w:t>
      </w:r>
      <w:r w:rsidRPr="001C1E3F">
        <w:rPr>
          <w:rFonts w:cs="Open Sans"/>
          <w:color w:val="auto"/>
          <w:sz w:val="22"/>
        </w:rPr>
        <w:t>su apposito registro del nominativo del visitatore e dell’ospite visitato con i recapiti del visitatore. Registrazione degli accessi anche tramite foto.</w:t>
      </w:r>
    </w:p>
    <w:p w:rsidR="005250A9" w:rsidRPr="001C1E3F" w:rsidRDefault="00A32F69" w:rsidP="00F8454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cs="Open Sans"/>
          <w:color w:val="auto"/>
          <w:sz w:val="22"/>
        </w:rPr>
      </w:pPr>
      <w:r w:rsidRPr="001C1E3F">
        <w:rPr>
          <w:rFonts w:cs="Open Sans"/>
          <w:color w:val="auto"/>
          <w:sz w:val="22"/>
        </w:rPr>
        <w:t>G</w:t>
      </w:r>
      <w:r w:rsidR="005250A9" w:rsidRPr="001C1E3F">
        <w:rPr>
          <w:rFonts w:cs="Open Sans"/>
          <w:color w:val="auto"/>
          <w:sz w:val="22"/>
        </w:rPr>
        <w:t>arantire una zona di accoglienza</w:t>
      </w:r>
      <w:r w:rsidR="00B93777" w:rsidRPr="001C1E3F">
        <w:rPr>
          <w:rFonts w:cs="Open Sans"/>
          <w:color w:val="auto"/>
          <w:sz w:val="22"/>
        </w:rPr>
        <w:t xml:space="preserve"> per le visite</w:t>
      </w:r>
      <w:r w:rsidR="00773F33" w:rsidRPr="001C1E3F">
        <w:rPr>
          <w:rFonts w:cs="Open Sans"/>
          <w:color w:val="auto"/>
          <w:sz w:val="22"/>
        </w:rPr>
        <w:t xml:space="preserve"> ove possibile al</w:t>
      </w:r>
      <w:r w:rsidR="00B93777" w:rsidRPr="001C1E3F">
        <w:rPr>
          <w:rFonts w:cs="Open Sans"/>
          <w:color w:val="auto"/>
          <w:sz w:val="22"/>
        </w:rPr>
        <w:t>l’aperto o</w:t>
      </w:r>
      <w:r w:rsidR="00773F33" w:rsidRPr="001C1E3F">
        <w:rPr>
          <w:rFonts w:cs="Open Sans"/>
          <w:color w:val="auto"/>
          <w:sz w:val="22"/>
        </w:rPr>
        <w:t xml:space="preserve"> coperto,</w:t>
      </w:r>
      <w:r w:rsidR="005250A9" w:rsidRPr="001C1E3F">
        <w:rPr>
          <w:rFonts w:cs="Open Sans"/>
          <w:color w:val="auto"/>
          <w:sz w:val="22"/>
        </w:rPr>
        <w:t xml:space="preserve"> oltre la quale non sarà consentito l’acce</w:t>
      </w:r>
      <w:r w:rsidR="00B93777" w:rsidRPr="001C1E3F">
        <w:rPr>
          <w:rFonts w:cs="Open Sans"/>
          <w:color w:val="auto"/>
          <w:sz w:val="22"/>
        </w:rPr>
        <w:t>sso.</w:t>
      </w:r>
    </w:p>
    <w:p w:rsidR="006B238D" w:rsidRPr="001C1E3F" w:rsidRDefault="008751E9" w:rsidP="00F76C8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ind w:left="924" w:hanging="357"/>
        <w:jc w:val="both"/>
        <w:rPr>
          <w:rFonts w:cs="Open Sans"/>
          <w:color w:val="auto"/>
          <w:sz w:val="22"/>
        </w:rPr>
      </w:pPr>
      <w:r w:rsidRPr="001C1E3F">
        <w:rPr>
          <w:rFonts w:cs="Calibri"/>
          <w:color w:val="auto"/>
          <w:sz w:val="22"/>
        </w:rPr>
        <w:t>Garantire il r</w:t>
      </w:r>
      <w:r w:rsidR="006B238D" w:rsidRPr="001C1E3F">
        <w:rPr>
          <w:rFonts w:cs="Calibri"/>
          <w:color w:val="auto"/>
          <w:sz w:val="22"/>
        </w:rPr>
        <w:t>icambio d’aria negli ambienti interni.</w:t>
      </w:r>
    </w:p>
    <w:p w:rsidR="009C079F" w:rsidRPr="001C1E3F" w:rsidRDefault="00A32F69" w:rsidP="0003465E">
      <w:pPr>
        <w:numPr>
          <w:ilvl w:val="0"/>
          <w:numId w:val="4"/>
        </w:numPr>
        <w:spacing w:after="0" w:line="276" w:lineRule="auto"/>
        <w:jc w:val="both"/>
        <w:rPr>
          <w:sz w:val="22"/>
        </w:rPr>
      </w:pPr>
      <w:r w:rsidRPr="001C1E3F">
        <w:rPr>
          <w:rFonts w:cs="Calibri"/>
          <w:sz w:val="22"/>
        </w:rPr>
        <w:t>G</w:t>
      </w:r>
      <w:r w:rsidR="000A7E13" w:rsidRPr="001C1E3F">
        <w:rPr>
          <w:rFonts w:cs="Calibri"/>
          <w:sz w:val="22"/>
        </w:rPr>
        <w:t>arantire</w:t>
      </w:r>
      <w:r w:rsidR="00DB6AA8" w:rsidRPr="001C1E3F">
        <w:rPr>
          <w:rFonts w:cs="Calibri"/>
          <w:sz w:val="22"/>
        </w:rPr>
        <w:t xml:space="preserve"> </w:t>
      </w:r>
      <w:r w:rsidR="00B93777" w:rsidRPr="001C1E3F">
        <w:rPr>
          <w:rFonts w:cs="Calibri"/>
          <w:sz w:val="22"/>
        </w:rPr>
        <w:t>pulizia e sanificazione ambientale ad ogni accesso</w:t>
      </w:r>
      <w:r w:rsidR="008751E9" w:rsidRPr="001C1E3F">
        <w:rPr>
          <w:rFonts w:cs="Calibri"/>
          <w:sz w:val="22"/>
        </w:rPr>
        <w:t>, come da norme vigenti.</w:t>
      </w:r>
    </w:p>
    <w:p w:rsidR="00B1659F" w:rsidRPr="001C1E3F" w:rsidRDefault="008751E9" w:rsidP="00F76C8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ind w:left="924" w:hanging="357"/>
        <w:jc w:val="both"/>
        <w:rPr>
          <w:rFonts w:cs="Open Sans"/>
          <w:color w:val="auto"/>
          <w:sz w:val="22"/>
        </w:rPr>
      </w:pPr>
      <w:r w:rsidRPr="001C1E3F">
        <w:rPr>
          <w:rFonts w:cs="Calibri"/>
          <w:color w:val="auto"/>
          <w:sz w:val="22"/>
        </w:rPr>
        <w:t>Garantire d</w:t>
      </w:r>
      <w:r w:rsidR="00A32F69" w:rsidRPr="001C1E3F">
        <w:rPr>
          <w:rFonts w:cs="Calibri"/>
          <w:color w:val="auto"/>
          <w:sz w:val="22"/>
        </w:rPr>
        <w:t xml:space="preserve">isponibilità di </w:t>
      </w:r>
      <w:r w:rsidR="005250A9" w:rsidRPr="001C1E3F">
        <w:rPr>
          <w:rFonts w:cs="Calibri"/>
          <w:color w:val="auto"/>
          <w:sz w:val="22"/>
        </w:rPr>
        <w:t xml:space="preserve">idonei dispenser di </w:t>
      </w:r>
      <w:r w:rsidR="000A7E13" w:rsidRPr="001C1E3F">
        <w:rPr>
          <w:rFonts w:cs="Calibri"/>
          <w:color w:val="auto"/>
          <w:sz w:val="22"/>
        </w:rPr>
        <w:t>soluzioni idro</w:t>
      </w:r>
      <w:r w:rsidR="00DB6AA8" w:rsidRPr="001C1E3F">
        <w:rPr>
          <w:rFonts w:cs="Calibri"/>
          <w:color w:val="auto"/>
          <w:sz w:val="22"/>
        </w:rPr>
        <w:t xml:space="preserve">alcoliche </w:t>
      </w:r>
      <w:r w:rsidR="005250A9" w:rsidRPr="001C1E3F">
        <w:rPr>
          <w:rFonts w:cs="Calibri"/>
          <w:color w:val="auto"/>
          <w:sz w:val="22"/>
        </w:rPr>
        <w:t xml:space="preserve">per la frequente igiene delle mani in tutti gli ambienti, in particolare nei punti di </w:t>
      </w:r>
      <w:r w:rsidR="000A7E13" w:rsidRPr="001C1E3F">
        <w:rPr>
          <w:rFonts w:cs="Calibri"/>
          <w:color w:val="auto"/>
          <w:sz w:val="22"/>
        </w:rPr>
        <w:t>ingresso</w:t>
      </w:r>
      <w:r w:rsidR="005250A9" w:rsidRPr="001C1E3F">
        <w:rPr>
          <w:rFonts w:cs="Calibri"/>
          <w:color w:val="auto"/>
          <w:sz w:val="22"/>
        </w:rPr>
        <w:t xml:space="preserve"> e di uscita</w:t>
      </w:r>
      <w:r w:rsidR="00B1659F" w:rsidRPr="001C1E3F">
        <w:rPr>
          <w:rFonts w:cs="Calibri"/>
          <w:color w:val="auto"/>
          <w:sz w:val="22"/>
        </w:rPr>
        <w:t>;</w:t>
      </w:r>
    </w:p>
    <w:p w:rsidR="00F76C8B" w:rsidRPr="001C1E3F" w:rsidRDefault="00A32F69" w:rsidP="0003465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Calibri"/>
          <w:color w:val="auto"/>
          <w:sz w:val="22"/>
        </w:rPr>
      </w:pPr>
      <w:r w:rsidRPr="001C1E3F">
        <w:rPr>
          <w:rFonts w:cs="Calibri"/>
          <w:color w:val="auto"/>
          <w:sz w:val="22"/>
        </w:rPr>
        <w:t>R</w:t>
      </w:r>
      <w:r w:rsidR="000C01A2" w:rsidRPr="001C1E3F">
        <w:rPr>
          <w:rFonts w:cs="Calibri"/>
          <w:color w:val="auto"/>
          <w:sz w:val="22"/>
        </w:rPr>
        <w:t>ileva</w:t>
      </w:r>
      <w:r w:rsidR="008751E9" w:rsidRPr="001C1E3F">
        <w:rPr>
          <w:rFonts w:cs="Calibri"/>
          <w:color w:val="auto"/>
          <w:sz w:val="22"/>
        </w:rPr>
        <w:t xml:space="preserve">re </w:t>
      </w:r>
      <w:r w:rsidR="000C01A2" w:rsidRPr="001C1E3F">
        <w:rPr>
          <w:rFonts w:cs="Calibri"/>
          <w:color w:val="auto"/>
          <w:sz w:val="22"/>
        </w:rPr>
        <w:t>la temperatura</w:t>
      </w:r>
      <w:r w:rsidR="008751E9" w:rsidRPr="001C1E3F">
        <w:rPr>
          <w:rFonts w:cs="Calibri"/>
          <w:color w:val="auto"/>
          <w:sz w:val="22"/>
        </w:rPr>
        <w:t xml:space="preserve"> corporea a</w:t>
      </w:r>
      <w:r w:rsidR="000C01A2" w:rsidRPr="001C1E3F">
        <w:rPr>
          <w:rFonts w:cs="Calibri"/>
          <w:color w:val="auto"/>
          <w:sz w:val="22"/>
        </w:rPr>
        <w:t xml:space="preserve"> tutti gli operatori, </w:t>
      </w:r>
      <w:r w:rsidR="00B93777" w:rsidRPr="001C1E3F">
        <w:rPr>
          <w:rFonts w:cs="Calibri"/>
          <w:color w:val="auto"/>
          <w:sz w:val="22"/>
        </w:rPr>
        <w:t>visitatori e pazienti</w:t>
      </w:r>
      <w:r w:rsidR="000C01A2" w:rsidRPr="001C1E3F">
        <w:rPr>
          <w:rFonts w:cs="Calibri"/>
          <w:color w:val="auto"/>
          <w:sz w:val="22"/>
        </w:rPr>
        <w:t xml:space="preserve">. </w:t>
      </w:r>
      <w:r w:rsidR="000C01A2" w:rsidRPr="001C1E3F">
        <w:rPr>
          <w:rFonts w:cs="Calibri"/>
          <w:b/>
          <w:color w:val="auto"/>
          <w:sz w:val="22"/>
        </w:rPr>
        <w:t>In caso di T &gt;37.</w:t>
      </w:r>
      <w:r w:rsidR="003778CB" w:rsidRPr="001C1E3F">
        <w:rPr>
          <w:rFonts w:cs="Calibri"/>
          <w:b/>
          <w:color w:val="auto"/>
          <w:sz w:val="22"/>
        </w:rPr>
        <w:t>5</w:t>
      </w:r>
      <w:r w:rsidR="000C01A2" w:rsidRPr="001C1E3F">
        <w:rPr>
          <w:rFonts w:cs="Calibri"/>
          <w:b/>
          <w:color w:val="auto"/>
          <w:sz w:val="22"/>
        </w:rPr>
        <w:t>°</w:t>
      </w:r>
      <w:r w:rsidR="000C01A2" w:rsidRPr="001C1E3F">
        <w:rPr>
          <w:rFonts w:cs="Calibri"/>
          <w:color w:val="auto"/>
          <w:sz w:val="22"/>
        </w:rPr>
        <w:t xml:space="preserve"> </w:t>
      </w:r>
      <w:r w:rsidR="00E91238" w:rsidRPr="001C1E3F">
        <w:rPr>
          <w:rFonts w:cs="Calibri"/>
          <w:color w:val="auto"/>
          <w:sz w:val="22"/>
        </w:rPr>
        <w:t xml:space="preserve">(Temperatura corporea superiore a 37.5°) </w:t>
      </w:r>
      <w:r w:rsidR="000C01A2" w:rsidRPr="001C1E3F">
        <w:rPr>
          <w:rFonts w:cs="Calibri"/>
          <w:color w:val="auto"/>
          <w:sz w:val="22"/>
        </w:rPr>
        <w:t xml:space="preserve">il soggetto </w:t>
      </w:r>
      <w:r w:rsidR="008751E9" w:rsidRPr="001C1E3F">
        <w:rPr>
          <w:rFonts w:cs="Calibri"/>
          <w:color w:val="auto"/>
          <w:sz w:val="22"/>
        </w:rPr>
        <w:t xml:space="preserve">deve </w:t>
      </w:r>
      <w:r w:rsidR="000C01A2" w:rsidRPr="001C1E3F">
        <w:rPr>
          <w:rFonts w:cs="Calibri"/>
          <w:color w:val="auto"/>
          <w:sz w:val="22"/>
        </w:rPr>
        <w:t>essere allontanato</w:t>
      </w:r>
      <w:r w:rsidR="0003465E" w:rsidRPr="001C1E3F">
        <w:rPr>
          <w:rFonts w:cs="Calibri"/>
          <w:color w:val="auto"/>
          <w:sz w:val="22"/>
        </w:rPr>
        <w:t xml:space="preserve">. </w:t>
      </w:r>
    </w:p>
    <w:p w:rsidR="00210CA4" w:rsidRPr="001C1E3F" w:rsidRDefault="00A32F69" w:rsidP="00F84540">
      <w:pPr>
        <w:pStyle w:val="Paragrafoelenco"/>
        <w:numPr>
          <w:ilvl w:val="0"/>
          <w:numId w:val="4"/>
        </w:numPr>
        <w:spacing w:after="120"/>
        <w:jc w:val="both"/>
        <w:rPr>
          <w:rFonts w:cs="Calibri"/>
          <w:color w:val="auto"/>
          <w:sz w:val="22"/>
        </w:rPr>
      </w:pPr>
      <w:r w:rsidRPr="001C1E3F">
        <w:rPr>
          <w:rFonts w:cs="Calibri"/>
          <w:color w:val="auto"/>
          <w:sz w:val="22"/>
        </w:rPr>
        <w:t>Trattamento de</w:t>
      </w:r>
      <w:r w:rsidR="00210CA4" w:rsidRPr="001C1E3F">
        <w:rPr>
          <w:rFonts w:cs="Calibri"/>
          <w:color w:val="auto"/>
          <w:sz w:val="22"/>
        </w:rPr>
        <w:t>i dati acquisiti secondo la normativ</w:t>
      </w:r>
      <w:r w:rsidRPr="001C1E3F">
        <w:rPr>
          <w:rFonts w:cs="Calibri"/>
          <w:color w:val="auto"/>
          <w:sz w:val="22"/>
        </w:rPr>
        <w:t>a vigente in materia di privacy.</w:t>
      </w:r>
    </w:p>
    <w:p w:rsidR="0095416C" w:rsidRPr="003C67ED" w:rsidRDefault="0095416C" w:rsidP="003C67ED">
      <w:pPr>
        <w:spacing w:after="120"/>
        <w:jc w:val="both"/>
        <w:rPr>
          <w:rFonts w:cs="Calibri"/>
          <w:b/>
          <w:i/>
          <w:sz w:val="24"/>
        </w:rPr>
      </w:pPr>
    </w:p>
    <w:p w:rsidR="001330F3" w:rsidRPr="00BA2BB0" w:rsidRDefault="00A32F69" w:rsidP="00BA2BB0">
      <w:pPr>
        <w:pStyle w:val="Paragrafoelenco"/>
        <w:numPr>
          <w:ilvl w:val="0"/>
          <w:numId w:val="8"/>
        </w:numPr>
        <w:spacing w:after="120"/>
        <w:ind w:left="426"/>
        <w:jc w:val="both"/>
        <w:rPr>
          <w:rStyle w:val="Titolo2Carattere"/>
          <w:color w:val="auto"/>
          <w:sz w:val="24"/>
          <w:szCs w:val="24"/>
          <w:u w:val="single"/>
        </w:rPr>
      </w:pPr>
      <w:bookmarkStart w:id="1" w:name="_Toc40454620"/>
      <w:r w:rsidRPr="00BA2BB0">
        <w:rPr>
          <w:rStyle w:val="Titolo2Carattere"/>
          <w:color w:val="auto"/>
          <w:sz w:val="24"/>
          <w:szCs w:val="24"/>
          <w:u w:val="single"/>
        </w:rPr>
        <w:t xml:space="preserve">Impegni dei </w:t>
      </w:r>
      <w:r w:rsidR="001330F3" w:rsidRPr="00BA2BB0">
        <w:rPr>
          <w:rStyle w:val="Titolo2Carattere"/>
          <w:color w:val="auto"/>
          <w:sz w:val="24"/>
          <w:szCs w:val="24"/>
          <w:u w:val="single"/>
        </w:rPr>
        <w:t>famigli</w:t>
      </w:r>
      <w:bookmarkEnd w:id="1"/>
      <w:r w:rsidRPr="00BA2BB0">
        <w:rPr>
          <w:rStyle w:val="Titolo2Carattere"/>
          <w:color w:val="auto"/>
          <w:sz w:val="24"/>
          <w:szCs w:val="24"/>
          <w:u w:val="single"/>
        </w:rPr>
        <w:t>ari</w:t>
      </w:r>
      <w:r w:rsidR="008A552F" w:rsidRPr="00BA2BB0">
        <w:rPr>
          <w:rStyle w:val="Titolo2Carattere"/>
          <w:color w:val="auto"/>
          <w:sz w:val="24"/>
          <w:szCs w:val="24"/>
          <w:u w:val="single"/>
        </w:rPr>
        <w:t>/visitatori</w:t>
      </w:r>
    </w:p>
    <w:p w:rsidR="001330F3" w:rsidRPr="001C1E3F" w:rsidRDefault="008A552F" w:rsidP="00F76C8B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40" w:lineRule="auto"/>
        <w:ind w:left="1134"/>
        <w:jc w:val="both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I </w:t>
      </w:r>
      <w:r w:rsidRPr="001C1E3F">
        <w:rPr>
          <w:rFonts w:asciiTheme="minorHAnsi" w:hAnsiTheme="minorHAnsi"/>
          <w:color w:val="auto"/>
          <w:szCs w:val="22"/>
        </w:rPr>
        <w:t xml:space="preserve">familiari/visitatori </w:t>
      </w:r>
      <w:r w:rsidR="006B238D" w:rsidRPr="001C1E3F">
        <w:rPr>
          <w:rFonts w:asciiTheme="minorHAnsi" w:hAnsiTheme="minorHAnsi"/>
          <w:color w:val="auto"/>
          <w:szCs w:val="22"/>
        </w:rPr>
        <w:t>si impegnano a</w:t>
      </w:r>
      <w:r w:rsidR="001330F3" w:rsidRPr="001C1E3F">
        <w:rPr>
          <w:rFonts w:asciiTheme="minorHAnsi" w:hAnsiTheme="minorHAnsi"/>
          <w:color w:val="auto"/>
          <w:szCs w:val="22"/>
        </w:rPr>
        <w:t xml:space="preserve">: </w:t>
      </w:r>
    </w:p>
    <w:p w:rsidR="008A552F" w:rsidRPr="001C1E3F" w:rsidRDefault="008A552F" w:rsidP="008A552F">
      <w:pPr>
        <w:pStyle w:val="Paragrafoelenco"/>
        <w:numPr>
          <w:ilvl w:val="0"/>
          <w:numId w:val="27"/>
        </w:numPr>
        <w:shd w:val="clear" w:color="auto" w:fill="FFFFFF"/>
        <w:jc w:val="both"/>
        <w:rPr>
          <w:rFonts w:cstheme="minorHAnsi"/>
          <w:b/>
          <w:color w:val="000000"/>
          <w:sz w:val="22"/>
        </w:rPr>
      </w:pPr>
      <w:r w:rsidRPr="001C1E3F">
        <w:rPr>
          <w:rFonts w:cstheme="minorHAnsi"/>
          <w:b/>
          <w:color w:val="000000"/>
          <w:sz w:val="22"/>
        </w:rPr>
        <w:t>Prenotazione dell’incontro e rispetto degli orari.</w:t>
      </w:r>
    </w:p>
    <w:p w:rsidR="006D391F" w:rsidRDefault="00FC02F0" w:rsidP="008A552F">
      <w:pPr>
        <w:pStyle w:val="Paragrafoelenco"/>
        <w:numPr>
          <w:ilvl w:val="0"/>
          <w:numId w:val="27"/>
        </w:numPr>
        <w:shd w:val="clear" w:color="auto" w:fill="FFFFFF"/>
        <w:jc w:val="both"/>
        <w:rPr>
          <w:rFonts w:cstheme="minorHAnsi"/>
          <w:b/>
          <w:color w:val="000000"/>
          <w:sz w:val="22"/>
        </w:rPr>
      </w:pPr>
      <w:r w:rsidRPr="001C1E3F">
        <w:rPr>
          <w:rFonts w:cstheme="minorHAnsi"/>
          <w:b/>
          <w:color w:val="000000"/>
          <w:sz w:val="22"/>
        </w:rPr>
        <w:t>E’ consentita la visita di</w:t>
      </w:r>
      <w:r w:rsidR="006D391F">
        <w:rPr>
          <w:rFonts w:cstheme="minorHAnsi"/>
          <w:b/>
          <w:color w:val="000000"/>
          <w:sz w:val="22"/>
        </w:rPr>
        <w:t>:</w:t>
      </w:r>
      <w:r w:rsidRPr="001C1E3F">
        <w:rPr>
          <w:rFonts w:cstheme="minorHAnsi"/>
          <w:b/>
          <w:color w:val="000000"/>
          <w:sz w:val="22"/>
        </w:rPr>
        <w:t xml:space="preserve"> </w:t>
      </w:r>
    </w:p>
    <w:p w:rsidR="006D391F" w:rsidRDefault="00FC02F0" w:rsidP="006D391F">
      <w:pPr>
        <w:pStyle w:val="Paragrafoelenco"/>
        <w:numPr>
          <w:ilvl w:val="0"/>
          <w:numId w:val="28"/>
        </w:numPr>
        <w:shd w:val="clear" w:color="auto" w:fill="FFFFFF"/>
        <w:jc w:val="both"/>
        <w:rPr>
          <w:rFonts w:cstheme="minorHAnsi"/>
          <w:b/>
          <w:color w:val="000000"/>
          <w:sz w:val="22"/>
        </w:rPr>
      </w:pPr>
      <w:proofErr w:type="gramStart"/>
      <w:r w:rsidRPr="001C1E3F">
        <w:rPr>
          <w:rFonts w:cstheme="minorHAnsi"/>
          <w:b/>
          <w:color w:val="000000"/>
          <w:sz w:val="22"/>
          <w:u w:val="single"/>
        </w:rPr>
        <w:t>due</w:t>
      </w:r>
      <w:proofErr w:type="gramEnd"/>
      <w:r w:rsidRPr="001C1E3F">
        <w:rPr>
          <w:rFonts w:cstheme="minorHAnsi"/>
          <w:b/>
          <w:color w:val="000000"/>
          <w:sz w:val="22"/>
        </w:rPr>
        <w:t xml:space="preserve"> familiari per ciascun ospite, </w:t>
      </w:r>
    </w:p>
    <w:p w:rsidR="00FC02F0" w:rsidRPr="001C1E3F" w:rsidRDefault="00FC02F0" w:rsidP="006D391F">
      <w:pPr>
        <w:pStyle w:val="Paragrafoelenco"/>
        <w:numPr>
          <w:ilvl w:val="0"/>
          <w:numId w:val="28"/>
        </w:numPr>
        <w:shd w:val="clear" w:color="auto" w:fill="FFFFFF"/>
        <w:jc w:val="both"/>
        <w:rPr>
          <w:rFonts w:cstheme="minorHAnsi"/>
          <w:b/>
          <w:color w:val="000000"/>
          <w:sz w:val="22"/>
        </w:rPr>
      </w:pPr>
      <w:proofErr w:type="gramStart"/>
      <w:r w:rsidRPr="001C1E3F">
        <w:rPr>
          <w:rFonts w:cstheme="minorHAnsi"/>
          <w:b/>
          <w:color w:val="000000"/>
          <w:sz w:val="22"/>
          <w:u w:val="single"/>
        </w:rPr>
        <w:t>un</w:t>
      </w:r>
      <w:proofErr w:type="gramEnd"/>
      <w:r w:rsidRPr="001C1E3F">
        <w:rPr>
          <w:rFonts w:cstheme="minorHAnsi"/>
          <w:b/>
          <w:color w:val="000000"/>
          <w:sz w:val="22"/>
        </w:rPr>
        <w:t xml:space="preserve"> </w:t>
      </w:r>
      <w:r w:rsidR="005D032A" w:rsidRPr="001C1E3F">
        <w:rPr>
          <w:rFonts w:cstheme="minorHAnsi"/>
          <w:b/>
          <w:color w:val="000000"/>
          <w:sz w:val="22"/>
        </w:rPr>
        <w:t xml:space="preserve">familiare per </w:t>
      </w:r>
      <w:r w:rsidRPr="001C1E3F">
        <w:rPr>
          <w:rFonts w:cstheme="minorHAnsi"/>
          <w:b/>
          <w:color w:val="000000"/>
          <w:sz w:val="22"/>
        </w:rPr>
        <w:t>ospite se è previsto l’accesso ai nuclei di degenza in camere ove sono presenti ospiti non vaccinati.</w:t>
      </w:r>
    </w:p>
    <w:p w:rsidR="008A552F" w:rsidRPr="001C1E3F" w:rsidRDefault="008A552F" w:rsidP="008A552F">
      <w:pPr>
        <w:pStyle w:val="Paragrafoelenco"/>
        <w:numPr>
          <w:ilvl w:val="0"/>
          <w:numId w:val="27"/>
        </w:numPr>
        <w:shd w:val="clear" w:color="auto" w:fill="FFFFFF"/>
        <w:jc w:val="both"/>
        <w:rPr>
          <w:rFonts w:cstheme="minorHAnsi"/>
          <w:b/>
          <w:color w:val="000000"/>
          <w:sz w:val="22"/>
        </w:rPr>
      </w:pPr>
      <w:r w:rsidRPr="001C1E3F">
        <w:rPr>
          <w:rFonts w:cstheme="minorHAnsi"/>
          <w:b/>
          <w:color w:val="000000"/>
          <w:sz w:val="22"/>
        </w:rPr>
        <w:t xml:space="preserve">Fornire informazioni clinico anamnestiche circa il rischio COVID 19, </w:t>
      </w:r>
    </w:p>
    <w:p w:rsidR="008A552F" w:rsidRPr="001C1E3F" w:rsidRDefault="008A552F" w:rsidP="008A552F">
      <w:pPr>
        <w:pStyle w:val="Paragrafoelenco"/>
        <w:numPr>
          <w:ilvl w:val="0"/>
          <w:numId w:val="27"/>
        </w:numPr>
        <w:shd w:val="clear" w:color="auto" w:fill="FFFFFF"/>
        <w:jc w:val="both"/>
        <w:rPr>
          <w:rFonts w:cstheme="minorHAnsi"/>
          <w:b/>
          <w:color w:val="000000"/>
          <w:sz w:val="22"/>
        </w:rPr>
      </w:pPr>
      <w:r w:rsidRPr="001C1E3F">
        <w:rPr>
          <w:rFonts w:cstheme="minorHAnsi"/>
          <w:b/>
          <w:color w:val="000000"/>
          <w:sz w:val="22"/>
        </w:rPr>
        <w:t>E</w:t>
      </w:r>
      <w:r w:rsidR="00A32F69" w:rsidRPr="001C1E3F">
        <w:rPr>
          <w:rFonts w:cstheme="minorHAnsi"/>
          <w:b/>
          <w:color w:val="000000"/>
          <w:sz w:val="22"/>
        </w:rPr>
        <w:t xml:space="preserve">sibire la Certificazione Verde COVID </w:t>
      </w:r>
      <w:r w:rsidRPr="001C1E3F">
        <w:rPr>
          <w:rFonts w:cstheme="minorHAnsi"/>
          <w:b/>
          <w:color w:val="000000"/>
          <w:sz w:val="22"/>
        </w:rPr>
        <w:t>19 oppure i documenti previsti all’art. n° 9 del DL 52 del 22/04/2021.</w:t>
      </w:r>
    </w:p>
    <w:p w:rsidR="008A552F" w:rsidRPr="001C1E3F" w:rsidRDefault="008A552F" w:rsidP="008A552F">
      <w:pPr>
        <w:pStyle w:val="Paragrafoelenco"/>
        <w:numPr>
          <w:ilvl w:val="0"/>
          <w:numId w:val="27"/>
        </w:numPr>
        <w:shd w:val="clear" w:color="auto" w:fill="FFFFFF"/>
        <w:jc w:val="both"/>
        <w:rPr>
          <w:rFonts w:cstheme="minorHAnsi"/>
          <w:b/>
          <w:color w:val="000000"/>
          <w:sz w:val="22"/>
        </w:rPr>
      </w:pPr>
      <w:r w:rsidRPr="001C1E3F">
        <w:rPr>
          <w:rFonts w:cstheme="minorHAnsi"/>
          <w:b/>
          <w:color w:val="000000"/>
          <w:sz w:val="22"/>
        </w:rPr>
        <w:t>Rispettare rigorosamente i percorsi definiti dalla struttura;</w:t>
      </w:r>
    </w:p>
    <w:p w:rsidR="00E91238" w:rsidRPr="001C1E3F" w:rsidRDefault="008A552F" w:rsidP="004537B8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="Calibri"/>
          <w:color w:val="auto"/>
          <w:sz w:val="22"/>
        </w:rPr>
      </w:pPr>
      <w:r w:rsidRPr="001C1E3F">
        <w:rPr>
          <w:rFonts w:cs="Calibri"/>
          <w:color w:val="auto"/>
          <w:sz w:val="22"/>
        </w:rPr>
        <w:t>U</w:t>
      </w:r>
      <w:r w:rsidR="00E91238" w:rsidRPr="001C1E3F">
        <w:rPr>
          <w:rFonts w:cs="Calibri"/>
          <w:color w:val="auto"/>
          <w:sz w:val="22"/>
        </w:rPr>
        <w:t>tilizzare sempre e correttamente i DPI previsti (incluse le mascherine di protezione delle vie aeree)</w:t>
      </w:r>
      <w:r w:rsidR="004D141F" w:rsidRPr="001C1E3F">
        <w:rPr>
          <w:rFonts w:cs="Calibri"/>
          <w:color w:val="auto"/>
          <w:sz w:val="22"/>
        </w:rPr>
        <w:t xml:space="preserve"> presentandosi all’appuntamento con la mascherina</w:t>
      </w:r>
      <w:r w:rsidRPr="001C1E3F">
        <w:rPr>
          <w:rFonts w:cs="Calibri"/>
          <w:color w:val="auto"/>
          <w:sz w:val="22"/>
        </w:rPr>
        <w:t xml:space="preserve"> FFP2.</w:t>
      </w:r>
      <w:r w:rsidR="00E91238" w:rsidRPr="001C1E3F">
        <w:rPr>
          <w:rFonts w:cs="Calibri"/>
          <w:color w:val="auto"/>
          <w:sz w:val="22"/>
        </w:rPr>
        <w:t xml:space="preserve"> </w:t>
      </w:r>
    </w:p>
    <w:p w:rsidR="00E91238" w:rsidRPr="001C1E3F" w:rsidRDefault="00FC02F0" w:rsidP="004537B8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="Calibri"/>
          <w:color w:val="auto"/>
          <w:sz w:val="22"/>
        </w:rPr>
      </w:pPr>
      <w:r w:rsidRPr="001C1E3F">
        <w:rPr>
          <w:rFonts w:cs="Calibri"/>
          <w:color w:val="auto"/>
          <w:sz w:val="22"/>
        </w:rPr>
        <w:t>Rispettare le misure igienico-comportamentali ed organizzative adottate dal singolo servizio e segnalate dal personale, p</w:t>
      </w:r>
      <w:r w:rsidR="00E91238" w:rsidRPr="001C1E3F">
        <w:rPr>
          <w:rFonts w:cs="Calibri"/>
          <w:color w:val="auto"/>
          <w:sz w:val="22"/>
        </w:rPr>
        <w:t>rovvedere ad una frequente igiene delle mani con acqua e sapone o con soluzione idroalcolica;</w:t>
      </w:r>
      <w:r w:rsidRPr="001C1E3F">
        <w:rPr>
          <w:rFonts w:cs="Calibri"/>
          <w:color w:val="auto"/>
          <w:sz w:val="22"/>
        </w:rPr>
        <w:t xml:space="preserve"> rispettare il distanziamento fisico di sicurezza di almeno un metro tra visitatore e ospite; rispettare il distanziamento tramite barriere predisposte.</w:t>
      </w:r>
    </w:p>
    <w:p w:rsidR="002D584D" w:rsidRPr="001C1E3F" w:rsidRDefault="00FC02F0" w:rsidP="004537B8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="Calibri"/>
          <w:color w:val="auto"/>
          <w:sz w:val="22"/>
        </w:rPr>
      </w:pPr>
      <w:r w:rsidRPr="001C1E3F">
        <w:rPr>
          <w:rFonts w:cs="Calibri"/>
          <w:color w:val="auto"/>
          <w:sz w:val="22"/>
        </w:rPr>
        <w:t>In caso di visita nei nuclei di degenza rispettare rigorosamente le misure di prevenzione segnalate dal personale, evitare i contatti con altri ospiti.</w:t>
      </w:r>
    </w:p>
    <w:p w:rsidR="003E52DC" w:rsidRPr="001C1E3F" w:rsidRDefault="008A552F" w:rsidP="004537B8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="Calibri"/>
          <w:color w:val="auto"/>
          <w:sz w:val="22"/>
        </w:rPr>
      </w:pPr>
      <w:proofErr w:type="spellStart"/>
      <w:r w:rsidRPr="001C1E3F">
        <w:rPr>
          <w:rFonts w:cs="Calibri"/>
          <w:color w:val="auto"/>
          <w:sz w:val="22"/>
        </w:rPr>
        <w:t>A</w:t>
      </w:r>
      <w:r w:rsidR="003D2334" w:rsidRPr="001C1E3F">
        <w:rPr>
          <w:rFonts w:cs="Calibri"/>
          <w:color w:val="auto"/>
          <w:sz w:val="22"/>
        </w:rPr>
        <w:t>utomonitorare</w:t>
      </w:r>
      <w:proofErr w:type="spellEnd"/>
      <w:r w:rsidR="003D2334" w:rsidRPr="001C1E3F">
        <w:rPr>
          <w:rFonts w:cs="Calibri"/>
          <w:color w:val="auto"/>
          <w:sz w:val="22"/>
        </w:rPr>
        <w:t xml:space="preserve"> le </w:t>
      </w:r>
      <w:r w:rsidR="003E52DC" w:rsidRPr="001C1E3F">
        <w:rPr>
          <w:rFonts w:cs="Calibri"/>
          <w:color w:val="auto"/>
          <w:sz w:val="22"/>
        </w:rPr>
        <w:t xml:space="preserve">proprie </w:t>
      </w:r>
      <w:r w:rsidR="003D2334" w:rsidRPr="001C1E3F">
        <w:rPr>
          <w:rFonts w:cs="Calibri"/>
          <w:color w:val="auto"/>
          <w:sz w:val="22"/>
        </w:rPr>
        <w:t>condizioni di salute e del proprio nucleo famigliare giornalmente con focus sui sintomi sospetti (febbre superiore ai 37,5°, tosse, difficoltà respiratorie, ageusia, anosmia) nonché eventuali contatti avuti con casi sospe</w:t>
      </w:r>
      <w:r w:rsidR="00AD62B7" w:rsidRPr="001C1E3F">
        <w:rPr>
          <w:rFonts w:cs="Calibri"/>
          <w:color w:val="auto"/>
          <w:sz w:val="22"/>
        </w:rPr>
        <w:t>tti nelle ultime due settimane.</w:t>
      </w:r>
    </w:p>
    <w:p w:rsidR="00A16944" w:rsidRPr="001C1E3F" w:rsidRDefault="008A552F" w:rsidP="004537B8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="Calibri"/>
          <w:color w:val="auto"/>
          <w:sz w:val="22"/>
        </w:rPr>
      </w:pPr>
      <w:r w:rsidRPr="003C67ED">
        <w:rPr>
          <w:rFonts w:cs="Calibri"/>
          <w:b/>
          <w:color w:val="auto"/>
          <w:sz w:val="22"/>
        </w:rPr>
        <w:t>Dopo il rientro a casa</w:t>
      </w:r>
      <w:r w:rsidRPr="001C1E3F">
        <w:rPr>
          <w:rFonts w:cs="Calibri"/>
          <w:color w:val="auto"/>
          <w:sz w:val="22"/>
        </w:rPr>
        <w:t xml:space="preserve"> segnalare a</w:t>
      </w:r>
      <w:r w:rsidR="00371077" w:rsidRPr="001C1E3F">
        <w:rPr>
          <w:rFonts w:cs="Calibri"/>
          <w:color w:val="auto"/>
          <w:sz w:val="22"/>
        </w:rPr>
        <w:t xml:space="preserve">vvisare la struttura </w:t>
      </w:r>
      <w:r w:rsidR="00A16944" w:rsidRPr="001C1E3F">
        <w:rPr>
          <w:rFonts w:cs="Calibri"/>
          <w:color w:val="auto"/>
          <w:sz w:val="22"/>
        </w:rPr>
        <w:t xml:space="preserve">in caso di sintomatologia riconducibile a COVID 19 </w:t>
      </w:r>
      <w:r w:rsidRPr="001C1E3F">
        <w:rPr>
          <w:rFonts w:cs="Calibri"/>
          <w:color w:val="auto"/>
          <w:sz w:val="22"/>
        </w:rPr>
        <w:t>o conferma di diagnosi COVID 19 nei due giorni successivi alla visita</w:t>
      </w:r>
      <w:r w:rsidR="00AD62B7" w:rsidRPr="001C1E3F">
        <w:rPr>
          <w:rFonts w:cs="Calibri"/>
          <w:color w:val="auto"/>
          <w:sz w:val="22"/>
        </w:rPr>
        <w:t>.</w:t>
      </w:r>
      <w:r w:rsidR="003C67ED">
        <w:rPr>
          <w:rFonts w:cs="Calibri"/>
          <w:color w:val="auto"/>
          <w:sz w:val="22"/>
        </w:rPr>
        <w:t xml:space="preserve"> </w:t>
      </w:r>
      <w:r w:rsidR="003C67ED">
        <w:rPr>
          <w:rStyle w:val="fontstyle01"/>
        </w:rPr>
        <w:t>In questo modo ci darebbe la possibilità di mettere</w:t>
      </w:r>
      <w:r w:rsidR="003C67ED">
        <w:rPr>
          <w:rFonts w:ascii="Calibri" w:hAnsi="Calibri" w:cs="Calibri"/>
          <w:color w:val="000000"/>
          <w:sz w:val="22"/>
        </w:rPr>
        <w:t xml:space="preserve"> </w:t>
      </w:r>
      <w:r w:rsidR="003C67ED">
        <w:rPr>
          <w:rStyle w:val="fontstyle01"/>
        </w:rPr>
        <w:t>in atto ulteriori misure preventive atte a garantire la sicurezza dei nostri ospiti. Inoltre, le raccomandiamo di</w:t>
      </w:r>
      <w:r w:rsidR="003C67ED">
        <w:rPr>
          <w:rFonts w:ascii="Calibri" w:hAnsi="Calibri" w:cs="Calibri"/>
          <w:color w:val="000000"/>
          <w:sz w:val="22"/>
        </w:rPr>
        <w:t xml:space="preserve"> </w:t>
      </w:r>
      <w:r w:rsidR="003C67ED">
        <w:rPr>
          <w:rStyle w:val="fontstyle01"/>
        </w:rPr>
        <w:t>rivolgersi al suo medico per tutte le valutazioni del caso.</w:t>
      </w:r>
    </w:p>
    <w:p w:rsidR="001330F3" w:rsidRPr="001C1E3F" w:rsidRDefault="008A552F" w:rsidP="004537B8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="Calibri"/>
          <w:color w:val="auto"/>
          <w:sz w:val="22"/>
        </w:rPr>
      </w:pPr>
      <w:r w:rsidRPr="001C1E3F">
        <w:rPr>
          <w:rFonts w:cs="Calibri"/>
          <w:color w:val="auto"/>
          <w:sz w:val="22"/>
        </w:rPr>
        <w:t>E</w:t>
      </w:r>
      <w:r w:rsidR="001330F3" w:rsidRPr="001C1E3F">
        <w:rPr>
          <w:rFonts w:cs="Calibri"/>
          <w:color w:val="auto"/>
          <w:sz w:val="22"/>
        </w:rPr>
        <w:t>vitare assembramenti, anche negli spazi esterni adiacenti alla struttura</w:t>
      </w:r>
      <w:r w:rsidR="00E91238" w:rsidRPr="001C1E3F">
        <w:rPr>
          <w:rFonts w:cs="Calibri"/>
          <w:color w:val="auto"/>
          <w:sz w:val="22"/>
        </w:rPr>
        <w:t>, rispettando i tempi necessario per l’espletamento delle misure di ingresso e uscita</w:t>
      </w:r>
      <w:r w:rsidR="00AD62B7" w:rsidRPr="001C1E3F">
        <w:rPr>
          <w:rFonts w:cs="Calibri"/>
          <w:color w:val="auto"/>
          <w:sz w:val="22"/>
        </w:rPr>
        <w:t>.</w:t>
      </w:r>
    </w:p>
    <w:p w:rsidR="001330F3" w:rsidRPr="001C1E3F" w:rsidRDefault="008A552F" w:rsidP="004537B8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="Calibri"/>
          <w:color w:val="auto"/>
          <w:sz w:val="22"/>
        </w:rPr>
      </w:pPr>
      <w:r w:rsidRPr="001C1E3F">
        <w:rPr>
          <w:rFonts w:cs="Calibri"/>
          <w:color w:val="auto"/>
          <w:sz w:val="22"/>
        </w:rPr>
        <w:t>E</w:t>
      </w:r>
      <w:r w:rsidR="001330F3" w:rsidRPr="001C1E3F">
        <w:rPr>
          <w:rFonts w:cs="Calibri"/>
          <w:color w:val="auto"/>
          <w:sz w:val="22"/>
        </w:rPr>
        <w:t>vitare di portare oggetti da casa</w:t>
      </w:r>
      <w:r w:rsidRPr="001C1E3F">
        <w:rPr>
          <w:rFonts w:cs="Calibri"/>
          <w:color w:val="auto"/>
          <w:sz w:val="22"/>
        </w:rPr>
        <w:t xml:space="preserve"> alimenti se non in accordo con la struttura</w:t>
      </w:r>
      <w:r w:rsidR="00AD62B7" w:rsidRPr="001C1E3F">
        <w:rPr>
          <w:rFonts w:cs="Calibri"/>
          <w:color w:val="auto"/>
          <w:sz w:val="22"/>
        </w:rPr>
        <w:t>.</w:t>
      </w:r>
    </w:p>
    <w:p w:rsidR="008A552F" w:rsidRPr="001C1E3F" w:rsidRDefault="008A552F" w:rsidP="00FC02F0">
      <w:pPr>
        <w:pStyle w:val="Paragrafoelenco"/>
        <w:autoSpaceDE w:val="0"/>
        <w:autoSpaceDN w:val="0"/>
        <w:adjustRightInd w:val="0"/>
        <w:spacing w:after="0"/>
        <w:ind w:left="928" w:firstLine="0"/>
        <w:jc w:val="both"/>
        <w:rPr>
          <w:rFonts w:cs="Calibri"/>
          <w:color w:val="auto"/>
          <w:sz w:val="22"/>
        </w:rPr>
      </w:pPr>
    </w:p>
    <w:p w:rsidR="003C67ED" w:rsidRDefault="003C67ED" w:rsidP="00F76C8B">
      <w:pPr>
        <w:pStyle w:val="Normale1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40" w:lineRule="auto"/>
        <w:jc w:val="both"/>
        <w:rPr>
          <w:rFonts w:ascii="Calibri" w:hAnsi="Calibri" w:cs="Calibri"/>
          <w:szCs w:val="22"/>
        </w:rPr>
      </w:pPr>
      <w:r>
        <w:rPr>
          <w:rStyle w:val="fontstyle01"/>
        </w:rPr>
        <w:t xml:space="preserve">Durante la visita </w:t>
      </w:r>
      <w:r w:rsidRPr="003C67ED">
        <w:rPr>
          <w:rStyle w:val="fontstyle01"/>
          <w:b/>
        </w:rPr>
        <w:t>non potrà essere consentito</w:t>
      </w:r>
      <w:r>
        <w:rPr>
          <w:rStyle w:val="fontstyle01"/>
        </w:rPr>
        <w:t>:</w:t>
      </w:r>
    </w:p>
    <w:p w:rsidR="003C67ED" w:rsidRPr="003C67ED" w:rsidRDefault="003C67ED" w:rsidP="00BA2BB0">
      <w:pPr>
        <w:pStyle w:val="Normale1"/>
        <w:numPr>
          <w:ilvl w:val="0"/>
          <w:numId w:val="29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40" w:lineRule="auto"/>
        <w:ind w:left="426"/>
        <w:jc w:val="both"/>
        <w:rPr>
          <w:rFonts w:asciiTheme="minorHAnsi" w:hAnsiTheme="minorHAnsi"/>
          <w:szCs w:val="22"/>
        </w:rPr>
      </w:pPr>
      <w:r>
        <w:rPr>
          <w:rStyle w:val="fontstyle01"/>
        </w:rPr>
        <w:t>Il contatto diretto e prolungato con l’ospite; purtroppo, si dovranno evitare le strette di mano, i</w:t>
      </w:r>
      <w:r>
        <w:rPr>
          <w:rFonts w:ascii="Calibri" w:hAnsi="Calibri" w:cs="Calibri"/>
          <w:szCs w:val="22"/>
        </w:rPr>
        <w:br/>
      </w:r>
      <w:r>
        <w:rPr>
          <w:rStyle w:val="fontstyle01"/>
        </w:rPr>
        <w:t>baci e gli abbracci.</w:t>
      </w:r>
    </w:p>
    <w:p w:rsidR="003C67ED" w:rsidRPr="003C67ED" w:rsidRDefault="003C67ED" w:rsidP="00BA2BB0">
      <w:pPr>
        <w:pStyle w:val="Normale1"/>
        <w:numPr>
          <w:ilvl w:val="0"/>
          <w:numId w:val="29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40" w:lineRule="auto"/>
        <w:ind w:left="426"/>
        <w:jc w:val="both"/>
        <w:rPr>
          <w:rFonts w:asciiTheme="minorHAnsi" w:hAnsiTheme="minorHAnsi"/>
          <w:szCs w:val="22"/>
        </w:rPr>
      </w:pPr>
      <w:r>
        <w:rPr>
          <w:rStyle w:val="fontstyle01"/>
        </w:rPr>
        <w:t>Condividere oggetti con altri ospiti, come asciugamani, salviette e lenzuola, piatti, bicchieri, posate,</w:t>
      </w:r>
      <w:r>
        <w:rPr>
          <w:rFonts w:ascii="Calibri" w:hAnsi="Calibri" w:cs="Calibri"/>
          <w:szCs w:val="22"/>
        </w:rPr>
        <w:t xml:space="preserve"> cibo</w:t>
      </w:r>
      <w:r>
        <w:rPr>
          <w:rStyle w:val="fontstyle01"/>
        </w:rPr>
        <w:t>, ecc.</w:t>
      </w:r>
    </w:p>
    <w:p w:rsidR="003C67ED" w:rsidRPr="003C67ED" w:rsidRDefault="003C67ED" w:rsidP="00BA2BB0">
      <w:pPr>
        <w:pStyle w:val="Normale1"/>
        <w:numPr>
          <w:ilvl w:val="0"/>
          <w:numId w:val="29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40" w:lineRule="auto"/>
        <w:ind w:left="426"/>
        <w:jc w:val="both"/>
        <w:rPr>
          <w:rFonts w:asciiTheme="minorHAnsi" w:hAnsiTheme="minorHAnsi"/>
          <w:szCs w:val="22"/>
        </w:rPr>
      </w:pPr>
      <w:r>
        <w:rPr>
          <w:rStyle w:val="fontstyle01"/>
        </w:rPr>
        <w:t>Spostarsi liberamente all’interno dell’area di visita o interagire con l’ambiente circostante. Si</w:t>
      </w:r>
      <w:r>
        <w:rPr>
          <w:rFonts w:ascii="Calibri" w:hAnsi="Calibri" w:cs="Calibri"/>
          <w:szCs w:val="22"/>
        </w:rPr>
        <w:br/>
      </w:r>
      <w:r>
        <w:rPr>
          <w:rStyle w:val="fontstyle01"/>
        </w:rPr>
        <w:t>attenga strettamente alle indicazioni sui percorsi di ingresso e di uscita che le verranno indicati.</w:t>
      </w:r>
      <w:r>
        <w:rPr>
          <w:rFonts w:ascii="Calibri" w:hAnsi="Calibri" w:cs="Calibri"/>
          <w:szCs w:val="22"/>
        </w:rPr>
        <w:br/>
      </w:r>
      <w:r>
        <w:rPr>
          <w:rStyle w:val="fontstyle01"/>
        </w:rPr>
        <w:t>Cerchi di arrivare poco prima della visita (per evitare di dover aspettare troppo) e Le chiediamo di</w:t>
      </w:r>
      <w:r>
        <w:rPr>
          <w:rFonts w:ascii="Calibri" w:hAnsi="Calibri" w:cs="Calibri"/>
          <w:szCs w:val="22"/>
        </w:rPr>
        <w:br/>
      </w:r>
      <w:r>
        <w:rPr>
          <w:rStyle w:val="fontstyle01"/>
        </w:rPr>
        <w:t>lasciare la struttura quanto prima.</w:t>
      </w:r>
    </w:p>
    <w:p w:rsidR="003C67ED" w:rsidRDefault="003C67ED" w:rsidP="00BA2BB0">
      <w:pPr>
        <w:pStyle w:val="Normale1"/>
        <w:numPr>
          <w:ilvl w:val="0"/>
          <w:numId w:val="29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40" w:lineRule="auto"/>
        <w:ind w:left="426"/>
        <w:jc w:val="both"/>
        <w:rPr>
          <w:rFonts w:asciiTheme="minorHAnsi" w:hAnsiTheme="minorHAnsi"/>
          <w:szCs w:val="22"/>
        </w:rPr>
      </w:pPr>
      <w:r>
        <w:rPr>
          <w:rStyle w:val="fontstyle01"/>
        </w:rPr>
        <w:t>Accedere alle altre aree/nuclei della struttura al di fuori degli spazi previsti e concordati per la visita.</w:t>
      </w:r>
    </w:p>
    <w:p w:rsidR="003C67ED" w:rsidRDefault="003C67ED" w:rsidP="00F76C8B">
      <w:pPr>
        <w:pStyle w:val="Normale1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40" w:lineRule="auto"/>
        <w:jc w:val="both"/>
        <w:rPr>
          <w:rFonts w:asciiTheme="minorHAnsi" w:hAnsiTheme="minorHAnsi"/>
          <w:szCs w:val="22"/>
        </w:rPr>
      </w:pPr>
    </w:p>
    <w:p w:rsidR="00F76C8B" w:rsidRPr="001C1E3F" w:rsidRDefault="00B62D99" w:rsidP="00F76C8B">
      <w:pPr>
        <w:pStyle w:val="Normale1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40" w:lineRule="auto"/>
        <w:jc w:val="both"/>
        <w:rPr>
          <w:rFonts w:asciiTheme="minorHAnsi" w:hAnsiTheme="minorHAnsi"/>
          <w:szCs w:val="22"/>
        </w:rPr>
      </w:pPr>
      <w:r w:rsidRPr="001C1E3F">
        <w:rPr>
          <w:rFonts w:asciiTheme="minorHAnsi" w:hAnsiTheme="minorHAnsi"/>
          <w:szCs w:val="22"/>
        </w:rPr>
        <w:t>Per presa visione e accettazione</w:t>
      </w:r>
    </w:p>
    <w:p w:rsidR="001C1E3F" w:rsidRPr="001C1E3F" w:rsidRDefault="003D6497" w:rsidP="00F76C8B">
      <w:pPr>
        <w:pStyle w:val="Normale1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40" w:lineRule="auto"/>
        <w:jc w:val="both"/>
        <w:rPr>
          <w:rFonts w:asciiTheme="minorHAnsi" w:hAnsiTheme="minorHAnsi"/>
          <w:szCs w:val="22"/>
        </w:rPr>
      </w:pPr>
      <w:r w:rsidRPr="001C1E3F">
        <w:rPr>
          <w:rFonts w:asciiTheme="minorHAnsi" w:hAnsiTheme="minorHAnsi"/>
          <w:szCs w:val="22"/>
        </w:rPr>
        <w:t>Data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3D6497" w:rsidTr="003D6497">
        <w:tc>
          <w:tcPr>
            <w:tcW w:w="2500" w:type="pct"/>
          </w:tcPr>
          <w:p w:rsidR="003D6497" w:rsidRDefault="003D6497" w:rsidP="003D6497">
            <w:pPr>
              <w:pStyle w:val="Normale1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2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Per l’ente gestore il coordinatore</w:t>
            </w:r>
          </w:p>
        </w:tc>
        <w:tc>
          <w:tcPr>
            <w:tcW w:w="2500" w:type="pct"/>
          </w:tcPr>
          <w:p w:rsidR="003D6497" w:rsidRDefault="00FC02F0" w:rsidP="003D6497">
            <w:pPr>
              <w:pStyle w:val="Normale1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2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Il visitatore/familiare</w:t>
            </w:r>
          </w:p>
        </w:tc>
      </w:tr>
      <w:tr w:rsidR="003D6497" w:rsidTr="00AD62B7">
        <w:trPr>
          <w:trHeight w:val="614"/>
        </w:trPr>
        <w:tc>
          <w:tcPr>
            <w:tcW w:w="2500" w:type="pct"/>
            <w:vAlign w:val="bottom"/>
          </w:tcPr>
          <w:p w:rsidR="003D6497" w:rsidRDefault="003D6497" w:rsidP="00AD62B7">
            <w:pPr>
              <w:pStyle w:val="Normale1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2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_______________________________</w:t>
            </w:r>
          </w:p>
        </w:tc>
        <w:tc>
          <w:tcPr>
            <w:tcW w:w="2500" w:type="pct"/>
            <w:vAlign w:val="bottom"/>
          </w:tcPr>
          <w:p w:rsidR="00AD62B7" w:rsidRDefault="00AD62B7" w:rsidP="00AD62B7">
            <w:pPr>
              <w:pStyle w:val="Normale1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2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_____________________________________</w:t>
            </w:r>
          </w:p>
        </w:tc>
      </w:tr>
    </w:tbl>
    <w:p w:rsidR="00F76C8B" w:rsidRDefault="00F76C8B" w:rsidP="00BA2BB0">
      <w:pPr>
        <w:pStyle w:val="Normale1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</w:p>
    <w:sectPr w:rsidR="00F76C8B" w:rsidSect="00BA2BB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1134" w:bottom="1134" w:left="1134" w:header="421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701" w:rsidRDefault="00BB7701" w:rsidP="00025738">
      <w:pPr>
        <w:spacing w:after="0" w:line="240" w:lineRule="auto"/>
      </w:pPr>
      <w:r>
        <w:separator/>
      </w:r>
    </w:p>
  </w:endnote>
  <w:endnote w:type="continuationSeparator" w:id="0">
    <w:p w:rsidR="00BB7701" w:rsidRDefault="00BB7701" w:rsidP="0002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Lucida Grande">
    <w:altName w:val="Times New Roman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3"/>
      <w:gridCol w:w="2545"/>
    </w:tblGrid>
    <w:tr w:rsidR="00F53F4C" w:rsidRPr="00F53F4C" w:rsidTr="00AD62B7">
      <w:tc>
        <w:tcPr>
          <w:tcW w:w="7083" w:type="dxa"/>
        </w:tcPr>
        <w:p w:rsidR="00F53F4C" w:rsidRPr="00F53F4C" w:rsidRDefault="00F53F4C" w:rsidP="00AD62B7">
          <w:pPr>
            <w:pStyle w:val="Pidipagina"/>
            <w:rPr>
              <w:sz w:val="16"/>
              <w:szCs w:val="16"/>
            </w:rPr>
          </w:pPr>
          <w:r w:rsidRPr="00F53F4C">
            <w:rPr>
              <w:sz w:val="16"/>
              <w:szCs w:val="16"/>
            </w:rPr>
            <w:t xml:space="preserve">MOD </w:t>
          </w:r>
          <w:r w:rsidR="0095416C">
            <w:rPr>
              <w:sz w:val="16"/>
              <w:szCs w:val="16"/>
            </w:rPr>
            <w:t xml:space="preserve">8.5 </w:t>
          </w:r>
          <w:r w:rsidR="00AD62B7">
            <w:rPr>
              <w:sz w:val="16"/>
              <w:szCs w:val="16"/>
            </w:rPr>
            <w:t>PCR Patto di condivisione del rischio.doc</w:t>
          </w:r>
          <w:r>
            <w:rPr>
              <w:sz w:val="16"/>
              <w:szCs w:val="16"/>
            </w:rPr>
            <w:t xml:space="preserve"> </w:t>
          </w:r>
        </w:p>
      </w:tc>
      <w:tc>
        <w:tcPr>
          <w:tcW w:w="2545" w:type="dxa"/>
        </w:tcPr>
        <w:p w:rsidR="00F53F4C" w:rsidRPr="00F53F4C" w:rsidRDefault="00F53F4C" w:rsidP="00FE7DE3">
          <w:pPr>
            <w:pStyle w:val="Pidipagina"/>
            <w:jc w:val="right"/>
            <w:rPr>
              <w:sz w:val="16"/>
              <w:szCs w:val="16"/>
            </w:rPr>
          </w:pPr>
          <w:r w:rsidRPr="00F53F4C">
            <w:rPr>
              <w:sz w:val="16"/>
              <w:szCs w:val="16"/>
            </w:rPr>
            <w:t xml:space="preserve">Pag. </w:t>
          </w:r>
          <w:r w:rsidRPr="00F53F4C">
            <w:rPr>
              <w:b/>
              <w:bCs/>
              <w:sz w:val="16"/>
              <w:szCs w:val="16"/>
            </w:rPr>
            <w:fldChar w:fldCharType="begin"/>
          </w:r>
          <w:r w:rsidRPr="00F53F4C">
            <w:rPr>
              <w:b/>
              <w:bCs/>
              <w:sz w:val="16"/>
              <w:szCs w:val="16"/>
            </w:rPr>
            <w:instrText>PAGE  \* Arabic  \* MERGEFORMAT</w:instrText>
          </w:r>
          <w:r w:rsidRPr="00F53F4C">
            <w:rPr>
              <w:b/>
              <w:bCs/>
              <w:sz w:val="16"/>
              <w:szCs w:val="16"/>
            </w:rPr>
            <w:fldChar w:fldCharType="separate"/>
          </w:r>
          <w:r w:rsidR="002F07E9">
            <w:rPr>
              <w:b/>
              <w:bCs/>
              <w:noProof/>
              <w:sz w:val="16"/>
              <w:szCs w:val="16"/>
            </w:rPr>
            <w:t>2</w:t>
          </w:r>
          <w:r w:rsidRPr="00F53F4C">
            <w:rPr>
              <w:b/>
              <w:bCs/>
              <w:sz w:val="16"/>
              <w:szCs w:val="16"/>
            </w:rPr>
            <w:fldChar w:fldCharType="end"/>
          </w:r>
          <w:r w:rsidRPr="00F53F4C">
            <w:rPr>
              <w:sz w:val="16"/>
              <w:szCs w:val="16"/>
            </w:rPr>
            <w:t xml:space="preserve"> a </w:t>
          </w:r>
          <w:r w:rsidRPr="00F53F4C">
            <w:rPr>
              <w:b/>
              <w:bCs/>
              <w:sz w:val="16"/>
              <w:szCs w:val="16"/>
            </w:rPr>
            <w:fldChar w:fldCharType="begin"/>
          </w:r>
          <w:r w:rsidRPr="00F53F4C">
            <w:rPr>
              <w:b/>
              <w:bCs/>
              <w:sz w:val="16"/>
              <w:szCs w:val="16"/>
            </w:rPr>
            <w:instrText>NUMPAGES  \* Arabic  \* MERGEFORMAT</w:instrText>
          </w:r>
          <w:r w:rsidRPr="00F53F4C">
            <w:rPr>
              <w:b/>
              <w:bCs/>
              <w:sz w:val="16"/>
              <w:szCs w:val="16"/>
            </w:rPr>
            <w:fldChar w:fldCharType="separate"/>
          </w:r>
          <w:r w:rsidR="002F07E9">
            <w:rPr>
              <w:b/>
              <w:bCs/>
              <w:noProof/>
              <w:sz w:val="16"/>
              <w:szCs w:val="16"/>
            </w:rPr>
            <w:t>2</w:t>
          </w:r>
          <w:r w:rsidRPr="00F53F4C">
            <w:rPr>
              <w:b/>
              <w:bCs/>
              <w:sz w:val="16"/>
              <w:szCs w:val="16"/>
            </w:rPr>
            <w:fldChar w:fldCharType="end"/>
          </w:r>
        </w:p>
      </w:tc>
    </w:tr>
  </w:tbl>
  <w:p w:rsidR="00B1659F" w:rsidRPr="00F53F4C" w:rsidRDefault="00B1659F">
    <w:pPr>
      <w:pStyle w:val="Pidipagin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FC02F0" w:rsidRPr="00FC02F0" w:rsidTr="00FC02F0">
      <w:tc>
        <w:tcPr>
          <w:tcW w:w="4814" w:type="dxa"/>
        </w:tcPr>
        <w:p w:rsidR="00FC02F0" w:rsidRPr="00FC02F0" w:rsidRDefault="00FC02F0">
          <w:pPr>
            <w:pStyle w:val="Pidipagina"/>
            <w:rPr>
              <w:sz w:val="16"/>
              <w:szCs w:val="16"/>
            </w:rPr>
          </w:pPr>
          <w:r w:rsidRPr="00FC02F0">
            <w:rPr>
              <w:sz w:val="16"/>
              <w:szCs w:val="16"/>
            </w:rPr>
            <w:t xml:space="preserve">MOD </w:t>
          </w:r>
          <w:r w:rsidR="0095416C">
            <w:rPr>
              <w:sz w:val="16"/>
              <w:szCs w:val="16"/>
            </w:rPr>
            <w:t xml:space="preserve">8.5 </w:t>
          </w:r>
          <w:r w:rsidRPr="00FC02F0">
            <w:rPr>
              <w:sz w:val="16"/>
              <w:szCs w:val="16"/>
            </w:rPr>
            <w:t>PCR.doc</w:t>
          </w:r>
        </w:p>
      </w:tc>
      <w:tc>
        <w:tcPr>
          <w:tcW w:w="4814" w:type="dxa"/>
        </w:tcPr>
        <w:p w:rsidR="00FC02F0" w:rsidRPr="00FC02F0" w:rsidRDefault="00FC02F0" w:rsidP="00FC02F0">
          <w:pPr>
            <w:pStyle w:val="Pidipagina"/>
            <w:jc w:val="right"/>
            <w:rPr>
              <w:sz w:val="16"/>
              <w:szCs w:val="16"/>
            </w:rPr>
          </w:pPr>
          <w:r w:rsidRPr="00FC02F0">
            <w:rPr>
              <w:sz w:val="16"/>
              <w:szCs w:val="16"/>
            </w:rPr>
            <w:t xml:space="preserve">Pag. </w:t>
          </w:r>
          <w:r w:rsidRPr="00FC02F0">
            <w:rPr>
              <w:b/>
              <w:bCs/>
              <w:sz w:val="16"/>
              <w:szCs w:val="16"/>
            </w:rPr>
            <w:fldChar w:fldCharType="begin"/>
          </w:r>
          <w:r w:rsidRPr="00FC02F0">
            <w:rPr>
              <w:b/>
              <w:bCs/>
              <w:sz w:val="16"/>
              <w:szCs w:val="16"/>
            </w:rPr>
            <w:instrText>PAGE  \* Arabic  \* MERGEFORMAT</w:instrText>
          </w:r>
          <w:r w:rsidRPr="00FC02F0">
            <w:rPr>
              <w:b/>
              <w:bCs/>
              <w:sz w:val="16"/>
              <w:szCs w:val="16"/>
            </w:rPr>
            <w:fldChar w:fldCharType="separate"/>
          </w:r>
          <w:r w:rsidR="002F07E9">
            <w:rPr>
              <w:b/>
              <w:bCs/>
              <w:noProof/>
              <w:sz w:val="16"/>
              <w:szCs w:val="16"/>
            </w:rPr>
            <w:t>1</w:t>
          </w:r>
          <w:r w:rsidRPr="00FC02F0">
            <w:rPr>
              <w:b/>
              <w:bCs/>
              <w:sz w:val="16"/>
              <w:szCs w:val="16"/>
            </w:rPr>
            <w:fldChar w:fldCharType="end"/>
          </w:r>
          <w:r w:rsidRPr="00FC02F0">
            <w:rPr>
              <w:sz w:val="16"/>
              <w:szCs w:val="16"/>
            </w:rPr>
            <w:t xml:space="preserve"> a </w:t>
          </w:r>
          <w:r w:rsidRPr="00FC02F0">
            <w:rPr>
              <w:b/>
              <w:bCs/>
              <w:sz w:val="16"/>
              <w:szCs w:val="16"/>
            </w:rPr>
            <w:fldChar w:fldCharType="begin"/>
          </w:r>
          <w:r w:rsidRPr="00FC02F0">
            <w:rPr>
              <w:b/>
              <w:bCs/>
              <w:sz w:val="16"/>
              <w:szCs w:val="16"/>
            </w:rPr>
            <w:instrText>NUMPAGES  \* Arabic  \* MERGEFORMAT</w:instrText>
          </w:r>
          <w:r w:rsidRPr="00FC02F0">
            <w:rPr>
              <w:b/>
              <w:bCs/>
              <w:sz w:val="16"/>
              <w:szCs w:val="16"/>
            </w:rPr>
            <w:fldChar w:fldCharType="separate"/>
          </w:r>
          <w:r w:rsidR="002F07E9">
            <w:rPr>
              <w:b/>
              <w:bCs/>
              <w:noProof/>
              <w:sz w:val="16"/>
              <w:szCs w:val="16"/>
            </w:rPr>
            <w:t>2</w:t>
          </w:r>
          <w:r w:rsidRPr="00FC02F0">
            <w:rPr>
              <w:b/>
              <w:bCs/>
              <w:sz w:val="16"/>
              <w:szCs w:val="16"/>
            </w:rPr>
            <w:fldChar w:fldCharType="end"/>
          </w:r>
        </w:p>
      </w:tc>
    </w:tr>
  </w:tbl>
  <w:p w:rsidR="009D0978" w:rsidRDefault="009D09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701" w:rsidRDefault="00BB7701" w:rsidP="00025738">
      <w:pPr>
        <w:spacing w:after="0" w:line="240" w:lineRule="auto"/>
      </w:pPr>
      <w:r>
        <w:separator/>
      </w:r>
    </w:p>
  </w:footnote>
  <w:footnote w:type="continuationSeparator" w:id="0">
    <w:p w:rsidR="00BB7701" w:rsidRDefault="00BB7701" w:rsidP="00025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82"/>
      <w:gridCol w:w="5064"/>
      <w:gridCol w:w="2282"/>
    </w:tblGrid>
    <w:tr w:rsidR="004D141F" w:rsidTr="00BA473C">
      <w:trPr>
        <w:jc w:val="center"/>
      </w:trPr>
      <w:tc>
        <w:tcPr>
          <w:tcW w:w="1185" w:type="pct"/>
          <w:vAlign w:val="center"/>
        </w:tcPr>
        <w:p w:rsidR="004D141F" w:rsidRPr="00AB197F" w:rsidRDefault="0095416C" w:rsidP="004D141F">
          <w:pPr>
            <w:pStyle w:val="Intestazione"/>
            <w:jc w:val="center"/>
            <w:rPr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eastAsia="it-IT"/>
            </w:rPr>
            <w:drawing>
              <wp:inline distT="0" distB="0" distL="0" distR="0" wp14:anchorId="7189EE76" wp14:editId="538E169C">
                <wp:extent cx="723900" cy="325174"/>
                <wp:effectExtent l="0" t="0" r="0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aggio - SENZA SFO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0381" cy="3325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0" w:type="pct"/>
          <w:shd w:val="pct10" w:color="auto" w:fill="auto"/>
          <w:vAlign w:val="center"/>
        </w:tcPr>
        <w:p w:rsidR="004D141F" w:rsidRPr="0095416C" w:rsidRDefault="00FC02F0" w:rsidP="004D141F">
          <w:pPr>
            <w:pStyle w:val="Intestazione"/>
            <w:jc w:val="center"/>
            <w:rPr>
              <w:b/>
              <w:sz w:val="20"/>
              <w:szCs w:val="20"/>
            </w:rPr>
          </w:pPr>
          <w:r w:rsidRPr="0095416C">
            <w:rPr>
              <w:b/>
              <w:sz w:val="20"/>
              <w:szCs w:val="20"/>
            </w:rPr>
            <w:t>PATTO DI CONDIVISIONE DEL RISCHIO</w:t>
          </w:r>
        </w:p>
        <w:p w:rsidR="004D141F" w:rsidRPr="00142644" w:rsidRDefault="00164004" w:rsidP="004D141F">
          <w:pPr>
            <w:pStyle w:val="Intestazione"/>
            <w:jc w:val="center"/>
            <w:rPr>
              <w:b/>
              <w:sz w:val="16"/>
              <w:szCs w:val="16"/>
            </w:rPr>
          </w:pPr>
          <w:r w:rsidRPr="000C64FB">
            <w:rPr>
              <w:b/>
              <w:sz w:val="36"/>
              <w:szCs w:val="36"/>
            </w:rPr>
            <w:t>VISITE FAMILIARI</w:t>
          </w:r>
          <w:r>
            <w:rPr>
              <w:b/>
              <w:sz w:val="36"/>
              <w:szCs w:val="36"/>
            </w:rPr>
            <w:t xml:space="preserve"> in STRUTTURA</w:t>
          </w:r>
        </w:p>
      </w:tc>
      <w:tc>
        <w:tcPr>
          <w:tcW w:w="1185" w:type="pct"/>
          <w:vAlign w:val="center"/>
        </w:tcPr>
        <w:p w:rsidR="004D141F" w:rsidRDefault="0095416C" w:rsidP="0095416C">
          <w:pPr>
            <w:pStyle w:val="Intestazione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MOD 8.5</w:t>
          </w:r>
          <w:r w:rsidR="00FC02F0">
            <w:rPr>
              <w:b/>
              <w:sz w:val="16"/>
              <w:szCs w:val="16"/>
            </w:rPr>
            <w:t xml:space="preserve"> PCR</w:t>
          </w:r>
        </w:p>
        <w:p w:rsidR="004D141F" w:rsidRDefault="0095416C" w:rsidP="0095416C">
          <w:pPr>
            <w:pStyle w:val="Intestazion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Revisione 0</w:t>
          </w:r>
        </w:p>
        <w:p w:rsidR="004D141F" w:rsidRDefault="0095416C" w:rsidP="0095416C">
          <w:pPr>
            <w:pStyle w:val="Intestazion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Data 12.05.21</w:t>
          </w:r>
        </w:p>
      </w:tc>
    </w:tr>
  </w:tbl>
  <w:p w:rsidR="004D141F" w:rsidRDefault="004D141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82"/>
      <w:gridCol w:w="5064"/>
      <w:gridCol w:w="2282"/>
    </w:tblGrid>
    <w:tr w:rsidR="0095416C" w:rsidTr="0010193A">
      <w:trPr>
        <w:jc w:val="center"/>
      </w:trPr>
      <w:tc>
        <w:tcPr>
          <w:tcW w:w="1185" w:type="pct"/>
          <w:vAlign w:val="center"/>
        </w:tcPr>
        <w:p w:rsidR="0095416C" w:rsidRPr="00AB197F" w:rsidRDefault="0095416C" w:rsidP="0095416C">
          <w:pPr>
            <w:pStyle w:val="Intestazione"/>
            <w:jc w:val="center"/>
            <w:rPr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eastAsia="it-IT"/>
            </w:rPr>
            <w:drawing>
              <wp:inline distT="0" distB="0" distL="0" distR="0" wp14:anchorId="0D062E53" wp14:editId="412BDCDA">
                <wp:extent cx="723900" cy="325174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aggio - SENZA SFO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0381" cy="3325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0" w:type="pct"/>
          <w:shd w:val="pct10" w:color="auto" w:fill="auto"/>
          <w:vAlign w:val="center"/>
        </w:tcPr>
        <w:p w:rsidR="0095416C" w:rsidRPr="0095416C" w:rsidRDefault="0095416C" w:rsidP="0095416C">
          <w:pPr>
            <w:pStyle w:val="Intestazione"/>
            <w:jc w:val="center"/>
            <w:rPr>
              <w:b/>
              <w:sz w:val="20"/>
              <w:szCs w:val="20"/>
            </w:rPr>
          </w:pPr>
          <w:r w:rsidRPr="0095416C">
            <w:rPr>
              <w:b/>
              <w:sz w:val="20"/>
              <w:szCs w:val="20"/>
            </w:rPr>
            <w:t xml:space="preserve">PATTO DI </w:t>
          </w:r>
          <w:r w:rsidR="000C64FB">
            <w:rPr>
              <w:b/>
              <w:sz w:val="20"/>
              <w:szCs w:val="20"/>
            </w:rPr>
            <w:t>CONDIVISIONE DEL RISCHIO</w:t>
          </w:r>
        </w:p>
        <w:p w:rsidR="0095416C" w:rsidRPr="000C64FB" w:rsidRDefault="0095416C" w:rsidP="0095416C">
          <w:pPr>
            <w:pStyle w:val="Intestazione"/>
            <w:jc w:val="center"/>
            <w:rPr>
              <w:b/>
              <w:sz w:val="36"/>
              <w:szCs w:val="36"/>
            </w:rPr>
          </w:pPr>
          <w:r w:rsidRPr="000C64FB">
            <w:rPr>
              <w:b/>
              <w:sz w:val="36"/>
              <w:szCs w:val="36"/>
            </w:rPr>
            <w:t>VISITE FAMILIARI</w:t>
          </w:r>
          <w:r w:rsidR="0003010A">
            <w:rPr>
              <w:b/>
              <w:sz w:val="36"/>
              <w:szCs w:val="36"/>
            </w:rPr>
            <w:t xml:space="preserve"> in STRUTTURA</w:t>
          </w:r>
        </w:p>
      </w:tc>
      <w:tc>
        <w:tcPr>
          <w:tcW w:w="1185" w:type="pct"/>
          <w:vAlign w:val="center"/>
        </w:tcPr>
        <w:p w:rsidR="0095416C" w:rsidRDefault="0095416C" w:rsidP="0095416C">
          <w:pPr>
            <w:pStyle w:val="Intestazione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MOD 8.5 PCR</w:t>
          </w:r>
        </w:p>
        <w:p w:rsidR="0095416C" w:rsidRDefault="0095416C" w:rsidP="0095416C">
          <w:pPr>
            <w:pStyle w:val="Intestazion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Revisione 0</w:t>
          </w:r>
        </w:p>
        <w:p w:rsidR="0095416C" w:rsidRDefault="0095416C" w:rsidP="0095416C">
          <w:pPr>
            <w:pStyle w:val="Intestazion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Data 12.05.21</w:t>
          </w:r>
        </w:p>
      </w:tc>
    </w:tr>
  </w:tbl>
  <w:p w:rsidR="0095416C" w:rsidRDefault="009541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501356E"/>
    <w:multiLevelType w:val="hybridMultilevel"/>
    <w:tmpl w:val="ABCFBB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E60C11"/>
    <w:multiLevelType w:val="hybridMultilevel"/>
    <w:tmpl w:val="85A459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24D18"/>
    <w:multiLevelType w:val="hybridMultilevel"/>
    <w:tmpl w:val="B0E4BD6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A7B9C"/>
    <w:multiLevelType w:val="hybridMultilevel"/>
    <w:tmpl w:val="C8BC5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B5ECC"/>
    <w:multiLevelType w:val="hybridMultilevel"/>
    <w:tmpl w:val="FAAA140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BCB035D"/>
    <w:multiLevelType w:val="hybridMultilevel"/>
    <w:tmpl w:val="7C1253FC"/>
    <w:lvl w:ilvl="0" w:tplc="5B122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F6E1D"/>
    <w:multiLevelType w:val="hybridMultilevel"/>
    <w:tmpl w:val="521EA47C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16352"/>
    <w:multiLevelType w:val="hybridMultilevel"/>
    <w:tmpl w:val="0F244F0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D17F2"/>
    <w:multiLevelType w:val="multilevel"/>
    <w:tmpl w:val="A6C8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92561C"/>
    <w:multiLevelType w:val="hybridMultilevel"/>
    <w:tmpl w:val="8BCEF2A0"/>
    <w:lvl w:ilvl="0" w:tplc="7A86F3B8">
      <w:start w:val="1"/>
      <w:numFmt w:val="decimal"/>
      <w:lvlText w:val="%1."/>
      <w:lvlJc w:val="left"/>
      <w:pPr>
        <w:ind w:left="720" w:hanging="360"/>
      </w:pPr>
      <w:rPr>
        <w:rFonts w:asciiTheme="minorHAnsi" w:eastAsia="ヒラギノ角ゴ Pro W3" w:hAnsiTheme="minorHAns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01D2C"/>
    <w:multiLevelType w:val="multilevel"/>
    <w:tmpl w:val="C060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E43273"/>
    <w:multiLevelType w:val="multilevel"/>
    <w:tmpl w:val="389AD328"/>
    <w:lvl w:ilvl="0">
      <w:start w:val="1"/>
      <w:numFmt w:val="bullet"/>
      <w:lvlText w:val="■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155C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0F572BD"/>
    <w:multiLevelType w:val="hybridMultilevel"/>
    <w:tmpl w:val="221CF0BE"/>
    <w:lvl w:ilvl="0" w:tplc="E3826D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B52AE"/>
    <w:multiLevelType w:val="multilevel"/>
    <w:tmpl w:val="4E84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396BD4"/>
    <w:multiLevelType w:val="hybridMultilevel"/>
    <w:tmpl w:val="DEAC06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B31A9D"/>
    <w:multiLevelType w:val="multilevel"/>
    <w:tmpl w:val="4A94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7A5A60"/>
    <w:multiLevelType w:val="hybridMultilevel"/>
    <w:tmpl w:val="B2DAD226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 w15:restartNumberingAfterBreak="0">
    <w:nsid w:val="402E6F92"/>
    <w:multiLevelType w:val="multilevel"/>
    <w:tmpl w:val="FB1E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8B00C8"/>
    <w:multiLevelType w:val="multilevel"/>
    <w:tmpl w:val="56CA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C86E77"/>
    <w:multiLevelType w:val="hybridMultilevel"/>
    <w:tmpl w:val="F3F8137A"/>
    <w:lvl w:ilvl="0" w:tplc="BFB61A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884EFB"/>
    <w:multiLevelType w:val="hybridMultilevel"/>
    <w:tmpl w:val="5876014A"/>
    <w:lvl w:ilvl="0" w:tplc="3F9CCD1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A0E8A"/>
    <w:multiLevelType w:val="hybridMultilevel"/>
    <w:tmpl w:val="D324B4BC"/>
    <w:lvl w:ilvl="0" w:tplc="BEE010E6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E345B"/>
    <w:multiLevelType w:val="hybridMultilevel"/>
    <w:tmpl w:val="521EA47C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A2393"/>
    <w:multiLevelType w:val="hybridMultilevel"/>
    <w:tmpl w:val="F0EAC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57911"/>
    <w:multiLevelType w:val="hybridMultilevel"/>
    <w:tmpl w:val="A8FC7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04BF9"/>
    <w:multiLevelType w:val="hybridMultilevel"/>
    <w:tmpl w:val="946A301E"/>
    <w:lvl w:ilvl="0" w:tplc="E3826D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F14FB"/>
    <w:multiLevelType w:val="hybridMultilevel"/>
    <w:tmpl w:val="0772DA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85EF0"/>
    <w:multiLevelType w:val="hybridMultilevel"/>
    <w:tmpl w:val="CB2E2C9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4"/>
  </w:num>
  <w:num w:numId="4">
    <w:abstractNumId w:val="12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17"/>
  </w:num>
  <w:num w:numId="11">
    <w:abstractNumId w:val="13"/>
  </w:num>
  <w:num w:numId="12">
    <w:abstractNumId w:val="18"/>
  </w:num>
  <w:num w:numId="13">
    <w:abstractNumId w:val="10"/>
  </w:num>
  <w:num w:numId="14">
    <w:abstractNumId w:val="15"/>
  </w:num>
  <w:num w:numId="15">
    <w:abstractNumId w:val="4"/>
  </w:num>
  <w:num w:numId="16">
    <w:abstractNumId w:val="20"/>
  </w:num>
  <w:num w:numId="17">
    <w:abstractNumId w:val="9"/>
  </w:num>
  <w:num w:numId="18">
    <w:abstractNumId w:val="11"/>
  </w:num>
  <w:num w:numId="19">
    <w:abstractNumId w:val="22"/>
  </w:num>
  <w:num w:numId="20">
    <w:abstractNumId w:val="27"/>
  </w:num>
  <w:num w:numId="21">
    <w:abstractNumId w:val="19"/>
  </w:num>
  <w:num w:numId="22">
    <w:abstractNumId w:val="21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5"/>
  </w:num>
  <w:num w:numId="26">
    <w:abstractNumId w:val="2"/>
  </w:num>
  <w:num w:numId="27">
    <w:abstractNumId w:val="25"/>
  </w:num>
  <w:num w:numId="28">
    <w:abstractNumId w:val="16"/>
  </w:num>
  <w:num w:numId="29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49"/>
    <w:rsid w:val="00004A54"/>
    <w:rsid w:val="0001185B"/>
    <w:rsid w:val="00022DC8"/>
    <w:rsid w:val="00025738"/>
    <w:rsid w:val="0003010A"/>
    <w:rsid w:val="000330EE"/>
    <w:rsid w:val="0003465E"/>
    <w:rsid w:val="00046819"/>
    <w:rsid w:val="00052089"/>
    <w:rsid w:val="00055F88"/>
    <w:rsid w:val="00057DC6"/>
    <w:rsid w:val="00094663"/>
    <w:rsid w:val="000A02D0"/>
    <w:rsid w:val="000A7213"/>
    <w:rsid w:val="000A7E13"/>
    <w:rsid w:val="000B152A"/>
    <w:rsid w:val="000B36CE"/>
    <w:rsid w:val="000C01A2"/>
    <w:rsid w:val="000C38E7"/>
    <w:rsid w:val="000C64FB"/>
    <w:rsid w:val="000C79C8"/>
    <w:rsid w:val="000D159B"/>
    <w:rsid w:val="000E7DB0"/>
    <w:rsid w:val="000F033F"/>
    <w:rsid w:val="000F63D5"/>
    <w:rsid w:val="0011654D"/>
    <w:rsid w:val="00125DF2"/>
    <w:rsid w:val="001330F3"/>
    <w:rsid w:val="0014248E"/>
    <w:rsid w:val="00143A17"/>
    <w:rsid w:val="00150525"/>
    <w:rsid w:val="001521A3"/>
    <w:rsid w:val="001527EB"/>
    <w:rsid w:val="00153482"/>
    <w:rsid w:val="00156843"/>
    <w:rsid w:val="00164004"/>
    <w:rsid w:val="0016442D"/>
    <w:rsid w:val="00167386"/>
    <w:rsid w:val="00170E46"/>
    <w:rsid w:val="00172595"/>
    <w:rsid w:val="00184957"/>
    <w:rsid w:val="00192E66"/>
    <w:rsid w:val="0019770D"/>
    <w:rsid w:val="001A6AB9"/>
    <w:rsid w:val="001B0DD1"/>
    <w:rsid w:val="001B1D50"/>
    <w:rsid w:val="001B35A0"/>
    <w:rsid w:val="001B68D5"/>
    <w:rsid w:val="001C1E3F"/>
    <w:rsid w:val="001E3369"/>
    <w:rsid w:val="001E38D4"/>
    <w:rsid w:val="001E477C"/>
    <w:rsid w:val="001E5122"/>
    <w:rsid w:val="00201B4B"/>
    <w:rsid w:val="00205499"/>
    <w:rsid w:val="00210CA4"/>
    <w:rsid w:val="002224AD"/>
    <w:rsid w:val="00231CA3"/>
    <w:rsid w:val="00232302"/>
    <w:rsid w:val="00246F33"/>
    <w:rsid w:val="00252CF3"/>
    <w:rsid w:val="002663D6"/>
    <w:rsid w:val="00267EE0"/>
    <w:rsid w:val="00270AE4"/>
    <w:rsid w:val="00284045"/>
    <w:rsid w:val="00286932"/>
    <w:rsid w:val="00286E28"/>
    <w:rsid w:val="00287D5E"/>
    <w:rsid w:val="002A50DC"/>
    <w:rsid w:val="002B269B"/>
    <w:rsid w:val="002C0814"/>
    <w:rsid w:val="002D584D"/>
    <w:rsid w:val="002D6F9A"/>
    <w:rsid w:val="002F07E9"/>
    <w:rsid w:val="002F65D1"/>
    <w:rsid w:val="00320349"/>
    <w:rsid w:val="00323E0B"/>
    <w:rsid w:val="003255B0"/>
    <w:rsid w:val="00330208"/>
    <w:rsid w:val="0033555A"/>
    <w:rsid w:val="00336247"/>
    <w:rsid w:val="00353946"/>
    <w:rsid w:val="00360AD6"/>
    <w:rsid w:val="003621C5"/>
    <w:rsid w:val="00366B6E"/>
    <w:rsid w:val="00371077"/>
    <w:rsid w:val="003778CB"/>
    <w:rsid w:val="00391827"/>
    <w:rsid w:val="00393899"/>
    <w:rsid w:val="003949F8"/>
    <w:rsid w:val="003A27D2"/>
    <w:rsid w:val="003A41ED"/>
    <w:rsid w:val="003A638C"/>
    <w:rsid w:val="003C67ED"/>
    <w:rsid w:val="003D15FC"/>
    <w:rsid w:val="003D2334"/>
    <w:rsid w:val="003D4A5A"/>
    <w:rsid w:val="003D54BF"/>
    <w:rsid w:val="003D6497"/>
    <w:rsid w:val="003E52DC"/>
    <w:rsid w:val="003F0B7F"/>
    <w:rsid w:val="00400CEC"/>
    <w:rsid w:val="00406A9E"/>
    <w:rsid w:val="00411895"/>
    <w:rsid w:val="0041213F"/>
    <w:rsid w:val="00443995"/>
    <w:rsid w:val="00443AF8"/>
    <w:rsid w:val="00452B05"/>
    <w:rsid w:val="00452C12"/>
    <w:rsid w:val="004537B8"/>
    <w:rsid w:val="00463678"/>
    <w:rsid w:val="00467E90"/>
    <w:rsid w:val="00470C6D"/>
    <w:rsid w:val="00474108"/>
    <w:rsid w:val="00475829"/>
    <w:rsid w:val="0048156A"/>
    <w:rsid w:val="00481DB7"/>
    <w:rsid w:val="004828F0"/>
    <w:rsid w:val="0048692F"/>
    <w:rsid w:val="00490613"/>
    <w:rsid w:val="004963D2"/>
    <w:rsid w:val="004970A3"/>
    <w:rsid w:val="00497FDB"/>
    <w:rsid w:val="004A22DB"/>
    <w:rsid w:val="004B2CE3"/>
    <w:rsid w:val="004D141F"/>
    <w:rsid w:val="004D30AD"/>
    <w:rsid w:val="004E4C14"/>
    <w:rsid w:val="004E7A04"/>
    <w:rsid w:val="004F03FE"/>
    <w:rsid w:val="00503C99"/>
    <w:rsid w:val="005107F1"/>
    <w:rsid w:val="0051593A"/>
    <w:rsid w:val="005250A9"/>
    <w:rsid w:val="00527049"/>
    <w:rsid w:val="0053398F"/>
    <w:rsid w:val="00536874"/>
    <w:rsid w:val="00542550"/>
    <w:rsid w:val="005444B6"/>
    <w:rsid w:val="00553422"/>
    <w:rsid w:val="00571749"/>
    <w:rsid w:val="00576D0B"/>
    <w:rsid w:val="00592143"/>
    <w:rsid w:val="005B29AD"/>
    <w:rsid w:val="005B2FA6"/>
    <w:rsid w:val="005D032A"/>
    <w:rsid w:val="005D275D"/>
    <w:rsid w:val="005D3CE0"/>
    <w:rsid w:val="005D65AC"/>
    <w:rsid w:val="005E2CA6"/>
    <w:rsid w:val="005E6F7C"/>
    <w:rsid w:val="006132CD"/>
    <w:rsid w:val="00623B03"/>
    <w:rsid w:val="0062685C"/>
    <w:rsid w:val="00636814"/>
    <w:rsid w:val="00641B32"/>
    <w:rsid w:val="0064246B"/>
    <w:rsid w:val="00665EC2"/>
    <w:rsid w:val="0067408D"/>
    <w:rsid w:val="006869D7"/>
    <w:rsid w:val="006964FE"/>
    <w:rsid w:val="00697910"/>
    <w:rsid w:val="006A0C26"/>
    <w:rsid w:val="006A5A33"/>
    <w:rsid w:val="006B1503"/>
    <w:rsid w:val="006B238D"/>
    <w:rsid w:val="006B3829"/>
    <w:rsid w:val="006B3F75"/>
    <w:rsid w:val="006B672B"/>
    <w:rsid w:val="006B6E9B"/>
    <w:rsid w:val="006C4097"/>
    <w:rsid w:val="006D391F"/>
    <w:rsid w:val="006E6E1F"/>
    <w:rsid w:val="006E7828"/>
    <w:rsid w:val="006E7EC9"/>
    <w:rsid w:val="006F0B48"/>
    <w:rsid w:val="006F5E74"/>
    <w:rsid w:val="006F678A"/>
    <w:rsid w:val="00700586"/>
    <w:rsid w:val="00701B9A"/>
    <w:rsid w:val="00710E96"/>
    <w:rsid w:val="00715C1C"/>
    <w:rsid w:val="007171B2"/>
    <w:rsid w:val="00722BE4"/>
    <w:rsid w:val="00725E12"/>
    <w:rsid w:val="00727E36"/>
    <w:rsid w:val="00734440"/>
    <w:rsid w:val="00743266"/>
    <w:rsid w:val="0074574E"/>
    <w:rsid w:val="00753213"/>
    <w:rsid w:val="00760445"/>
    <w:rsid w:val="00761ED5"/>
    <w:rsid w:val="007647DD"/>
    <w:rsid w:val="00772BB3"/>
    <w:rsid w:val="00773F33"/>
    <w:rsid w:val="00784FB4"/>
    <w:rsid w:val="0079276E"/>
    <w:rsid w:val="00796E95"/>
    <w:rsid w:val="007A0D57"/>
    <w:rsid w:val="007A51EC"/>
    <w:rsid w:val="007C2CE0"/>
    <w:rsid w:val="007C5334"/>
    <w:rsid w:val="007C568B"/>
    <w:rsid w:val="007C58C7"/>
    <w:rsid w:val="007D33FF"/>
    <w:rsid w:val="008017E6"/>
    <w:rsid w:val="00806CEF"/>
    <w:rsid w:val="00806D35"/>
    <w:rsid w:val="00814FCC"/>
    <w:rsid w:val="008230E5"/>
    <w:rsid w:val="008234D6"/>
    <w:rsid w:val="00825CEC"/>
    <w:rsid w:val="00835A92"/>
    <w:rsid w:val="00836E26"/>
    <w:rsid w:val="00854456"/>
    <w:rsid w:val="00854D62"/>
    <w:rsid w:val="00857026"/>
    <w:rsid w:val="0085705E"/>
    <w:rsid w:val="008614C6"/>
    <w:rsid w:val="00863F0F"/>
    <w:rsid w:val="00867074"/>
    <w:rsid w:val="008751E9"/>
    <w:rsid w:val="00883F6C"/>
    <w:rsid w:val="008910FB"/>
    <w:rsid w:val="008A3E04"/>
    <w:rsid w:val="008A552F"/>
    <w:rsid w:val="008A603E"/>
    <w:rsid w:val="008B1F68"/>
    <w:rsid w:val="008B3095"/>
    <w:rsid w:val="008C6AC6"/>
    <w:rsid w:val="008D49C9"/>
    <w:rsid w:val="008F4CDB"/>
    <w:rsid w:val="0090150D"/>
    <w:rsid w:val="00912F4E"/>
    <w:rsid w:val="00921B76"/>
    <w:rsid w:val="00927563"/>
    <w:rsid w:val="00934CD5"/>
    <w:rsid w:val="00945A0D"/>
    <w:rsid w:val="009468E7"/>
    <w:rsid w:val="0095416C"/>
    <w:rsid w:val="009565C3"/>
    <w:rsid w:val="00983607"/>
    <w:rsid w:val="00985FFA"/>
    <w:rsid w:val="00990849"/>
    <w:rsid w:val="00992E1E"/>
    <w:rsid w:val="00995FDF"/>
    <w:rsid w:val="009A1454"/>
    <w:rsid w:val="009A1807"/>
    <w:rsid w:val="009A5FAE"/>
    <w:rsid w:val="009B4CE8"/>
    <w:rsid w:val="009C079F"/>
    <w:rsid w:val="009C77D4"/>
    <w:rsid w:val="009D0978"/>
    <w:rsid w:val="009D622F"/>
    <w:rsid w:val="009E29BF"/>
    <w:rsid w:val="009E77A8"/>
    <w:rsid w:val="009F1D9E"/>
    <w:rsid w:val="009F3D3C"/>
    <w:rsid w:val="009F5148"/>
    <w:rsid w:val="00A16944"/>
    <w:rsid w:val="00A21E3D"/>
    <w:rsid w:val="00A32F69"/>
    <w:rsid w:val="00A330EE"/>
    <w:rsid w:val="00A35F3B"/>
    <w:rsid w:val="00A37F20"/>
    <w:rsid w:val="00A422C0"/>
    <w:rsid w:val="00A52C0F"/>
    <w:rsid w:val="00A6132C"/>
    <w:rsid w:val="00A62B17"/>
    <w:rsid w:val="00A66B55"/>
    <w:rsid w:val="00A700CC"/>
    <w:rsid w:val="00A71056"/>
    <w:rsid w:val="00A7737C"/>
    <w:rsid w:val="00A87CB6"/>
    <w:rsid w:val="00A9022C"/>
    <w:rsid w:val="00A91E6F"/>
    <w:rsid w:val="00A93257"/>
    <w:rsid w:val="00AA2895"/>
    <w:rsid w:val="00AB3BD0"/>
    <w:rsid w:val="00AC4E71"/>
    <w:rsid w:val="00AC7162"/>
    <w:rsid w:val="00AD17D6"/>
    <w:rsid w:val="00AD62B7"/>
    <w:rsid w:val="00AE02F9"/>
    <w:rsid w:val="00AE238B"/>
    <w:rsid w:val="00AE3578"/>
    <w:rsid w:val="00AE6108"/>
    <w:rsid w:val="00AF48FE"/>
    <w:rsid w:val="00B011A3"/>
    <w:rsid w:val="00B01FA0"/>
    <w:rsid w:val="00B02489"/>
    <w:rsid w:val="00B11FDD"/>
    <w:rsid w:val="00B1659F"/>
    <w:rsid w:val="00B16823"/>
    <w:rsid w:val="00B301C2"/>
    <w:rsid w:val="00B53184"/>
    <w:rsid w:val="00B559CD"/>
    <w:rsid w:val="00B62D99"/>
    <w:rsid w:val="00B63861"/>
    <w:rsid w:val="00B71B87"/>
    <w:rsid w:val="00B80A09"/>
    <w:rsid w:val="00B90774"/>
    <w:rsid w:val="00B93777"/>
    <w:rsid w:val="00B95D99"/>
    <w:rsid w:val="00BA2BB0"/>
    <w:rsid w:val="00BB1823"/>
    <w:rsid w:val="00BB456E"/>
    <w:rsid w:val="00BB7701"/>
    <w:rsid w:val="00BB7E13"/>
    <w:rsid w:val="00BF6E38"/>
    <w:rsid w:val="00C06A0C"/>
    <w:rsid w:val="00C23C08"/>
    <w:rsid w:val="00C25193"/>
    <w:rsid w:val="00C2623E"/>
    <w:rsid w:val="00C3789B"/>
    <w:rsid w:val="00C407CE"/>
    <w:rsid w:val="00C6276C"/>
    <w:rsid w:val="00C62DB6"/>
    <w:rsid w:val="00C65B0E"/>
    <w:rsid w:val="00C67667"/>
    <w:rsid w:val="00C70BE2"/>
    <w:rsid w:val="00C821ED"/>
    <w:rsid w:val="00C92F4D"/>
    <w:rsid w:val="00CA2F53"/>
    <w:rsid w:val="00CB07C6"/>
    <w:rsid w:val="00CC1FCB"/>
    <w:rsid w:val="00CC59CF"/>
    <w:rsid w:val="00CD4537"/>
    <w:rsid w:val="00D005F5"/>
    <w:rsid w:val="00D0307D"/>
    <w:rsid w:val="00D04C96"/>
    <w:rsid w:val="00D17287"/>
    <w:rsid w:val="00D22CFB"/>
    <w:rsid w:val="00D23AD5"/>
    <w:rsid w:val="00D2651D"/>
    <w:rsid w:val="00D27DA7"/>
    <w:rsid w:val="00D325BD"/>
    <w:rsid w:val="00D35C66"/>
    <w:rsid w:val="00D36929"/>
    <w:rsid w:val="00D36B9E"/>
    <w:rsid w:val="00D46C92"/>
    <w:rsid w:val="00D60D6D"/>
    <w:rsid w:val="00D7079E"/>
    <w:rsid w:val="00D73016"/>
    <w:rsid w:val="00D764C4"/>
    <w:rsid w:val="00D9304D"/>
    <w:rsid w:val="00D94506"/>
    <w:rsid w:val="00DB204B"/>
    <w:rsid w:val="00DB67C0"/>
    <w:rsid w:val="00DB6AA8"/>
    <w:rsid w:val="00DD35FB"/>
    <w:rsid w:val="00DE074E"/>
    <w:rsid w:val="00DF4B7B"/>
    <w:rsid w:val="00E07B28"/>
    <w:rsid w:val="00E120A2"/>
    <w:rsid w:val="00E135FE"/>
    <w:rsid w:val="00E24BF0"/>
    <w:rsid w:val="00E2505D"/>
    <w:rsid w:val="00E31760"/>
    <w:rsid w:val="00E3796C"/>
    <w:rsid w:val="00E434E0"/>
    <w:rsid w:val="00E62B4E"/>
    <w:rsid w:val="00E63D79"/>
    <w:rsid w:val="00E73B00"/>
    <w:rsid w:val="00E73C77"/>
    <w:rsid w:val="00E76970"/>
    <w:rsid w:val="00E77DDA"/>
    <w:rsid w:val="00E82341"/>
    <w:rsid w:val="00E854F2"/>
    <w:rsid w:val="00E91238"/>
    <w:rsid w:val="00E921A6"/>
    <w:rsid w:val="00EA2696"/>
    <w:rsid w:val="00EA3973"/>
    <w:rsid w:val="00EA4C29"/>
    <w:rsid w:val="00EA6C06"/>
    <w:rsid w:val="00EB499E"/>
    <w:rsid w:val="00EB5D7F"/>
    <w:rsid w:val="00EC0F13"/>
    <w:rsid w:val="00ED1D26"/>
    <w:rsid w:val="00ED25CA"/>
    <w:rsid w:val="00ED2782"/>
    <w:rsid w:val="00ED34DC"/>
    <w:rsid w:val="00ED6D04"/>
    <w:rsid w:val="00EE2B17"/>
    <w:rsid w:val="00EE5A86"/>
    <w:rsid w:val="00F00C90"/>
    <w:rsid w:val="00F012B7"/>
    <w:rsid w:val="00F104FE"/>
    <w:rsid w:val="00F22F7C"/>
    <w:rsid w:val="00F242AB"/>
    <w:rsid w:val="00F31A7D"/>
    <w:rsid w:val="00F403BB"/>
    <w:rsid w:val="00F44237"/>
    <w:rsid w:val="00F52511"/>
    <w:rsid w:val="00F5382C"/>
    <w:rsid w:val="00F53F4C"/>
    <w:rsid w:val="00F64E39"/>
    <w:rsid w:val="00F663C1"/>
    <w:rsid w:val="00F72A33"/>
    <w:rsid w:val="00F74E85"/>
    <w:rsid w:val="00F76C8B"/>
    <w:rsid w:val="00F76EC1"/>
    <w:rsid w:val="00F83AC9"/>
    <w:rsid w:val="00F84540"/>
    <w:rsid w:val="00F875E8"/>
    <w:rsid w:val="00F93E31"/>
    <w:rsid w:val="00F95CF3"/>
    <w:rsid w:val="00F97E84"/>
    <w:rsid w:val="00FA2200"/>
    <w:rsid w:val="00FB251F"/>
    <w:rsid w:val="00FC02F0"/>
    <w:rsid w:val="00FC4CF5"/>
    <w:rsid w:val="00FC69DF"/>
    <w:rsid w:val="00FD3FBF"/>
    <w:rsid w:val="00FD640C"/>
    <w:rsid w:val="00FE136F"/>
    <w:rsid w:val="00FE23A6"/>
    <w:rsid w:val="00FE7DE3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11295"/>
  <w15:docId w15:val="{8A997FC3-16F4-49DE-9B19-AD57537A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21A6"/>
    <w:pPr>
      <w:spacing w:after="180" w:line="274" w:lineRule="auto"/>
    </w:pPr>
    <w:rPr>
      <w:sz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91E6F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91E6F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91E6F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91E6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91E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91E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91E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91E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91E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9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91E6F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NormaleWeb">
    <w:name w:val="Normal (Web)"/>
    <w:basedOn w:val="Normale"/>
    <w:uiPriority w:val="99"/>
    <w:semiHidden/>
    <w:unhideWhenUsed/>
    <w:rsid w:val="001165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257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25738"/>
  </w:style>
  <w:style w:type="paragraph" w:styleId="Pidipagina">
    <w:name w:val="footer"/>
    <w:basedOn w:val="Normale"/>
    <w:link w:val="PidipaginaCarattere"/>
    <w:uiPriority w:val="99"/>
    <w:unhideWhenUsed/>
    <w:rsid w:val="000257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7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F1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1E6F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customStyle="1" w:styleId="Default">
    <w:name w:val="Default"/>
    <w:rsid w:val="00D0307D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0307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D0307D"/>
    <w:rPr>
      <w:rFonts w:cs="Roboto"/>
      <w:color w:val="000000"/>
      <w:sz w:val="76"/>
      <w:szCs w:val="76"/>
    </w:rPr>
  </w:style>
  <w:style w:type="character" w:customStyle="1" w:styleId="A1">
    <w:name w:val="A1"/>
    <w:uiPriority w:val="99"/>
    <w:rsid w:val="00D0307D"/>
    <w:rPr>
      <w:rFonts w:ascii="Roboto Light" w:hAnsi="Roboto Light" w:cs="Roboto Light"/>
      <w:color w:val="000000"/>
      <w:sz w:val="40"/>
      <w:szCs w:val="40"/>
    </w:rPr>
  </w:style>
  <w:style w:type="paragraph" w:customStyle="1" w:styleId="Pa3">
    <w:name w:val="Pa3"/>
    <w:basedOn w:val="Default"/>
    <w:next w:val="Default"/>
    <w:uiPriority w:val="99"/>
    <w:rsid w:val="00D0307D"/>
    <w:pPr>
      <w:spacing w:line="197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D0307D"/>
    <w:rPr>
      <w:rFonts w:ascii="Open Sans SemiBold" w:hAnsi="Open Sans SemiBold" w:cs="Open Sans SemiBold"/>
      <w:b/>
      <w:bCs/>
      <w:color w:val="000000"/>
      <w:sz w:val="26"/>
      <w:szCs w:val="26"/>
    </w:rPr>
  </w:style>
  <w:style w:type="paragraph" w:customStyle="1" w:styleId="Pa2">
    <w:name w:val="Pa2"/>
    <w:basedOn w:val="Default"/>
    <w:next w:val="Default"/>
    <w:uiPriority w:val="99"/>
    <w:rsid w:val="00D0307D"/>
    <w:pPr>
      <w:spacing w:line="40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D0307D"/>
    <w:pPr>
      <w:spacing w:line="22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D0307D"/>
    <w:rPr>
      <w:rFonts w:ascii="Open Sans" w:hAnsi="Open Sans" w:cs="Open Sans"/>
      <w:color w:val="000000"/>
      <w:sz w:val="18"/>
      <w:szCs w:val="18"/>
    </w:rPr>
  </w:style>
  <w:style w:type="character" w:customStyle="1" w:styleId="A4">
    <w:name w:val="A4"/>
    <w:uiPriority w:val="99"/>
    <w:rsid w:val="00D0307D"/>
    <w:rPr>
      <w:rFonts w:ascii="Open Sans" w:hAnsi="Open Sans" w:cs="Open Sans"/>
      <w:color w:val="000000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D0307D"/>
    <w:pPr>
      <w:spacing w:line="17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0307D"/>
    <w:pPr>
      <w:spacing w:line="22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D0307D"/>
    <w:pPr>
      <w:spacing w:line="221" w:lineRule="atLeast"/>
    </w:pPr>
    <w:rPr>
      <w:rFonts w:cstheme="minorBidi"/>
      <w:color w:val="auto"/>
    </w:rPr>
  </w:style>
  <w:style w:type="paragraph" w:styleId="Titolo">
    <w:name w:val="Title"/>
    <w:basedOn w:val="Normale"/>
    <w:next w:val="Normale"/>
    <w:link w:val="TitoloCarattere"/>
    <w:qFormat/>
    <w:rsid w:val="00A91E6F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oloCarattere">
    <w:name w:val="Titolo Carattere"/>
    <w:basedOn w:val="Carpredefinitoparagrafo"/>
    <w:link w:val="Titolo"/>
    <w:rsid w:val="00A91E6F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1E6F"/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1E6F"/>
    <w:pPr>
      <w:spacing w:before="480" w:line="264" w:lineRule="auto"/>
      <w:outlineLvl w:val="9"/>
    </w:pPr>
    <w:rPr>
      <w:b/>
    </w:rPr>
  </w:style>
  <w:style w:type="paragraph" w:styleId="Sommario1">
    <w:name w:val="toc 1"/>
    <w:basedOn w:val="Normale"/>
    <w:next w:val="Normale"/>
    <w:autoRedefine/>
    <w:uiPriority w:val="39"/>
    <w:unhideWhenUsed/>
    <w:rsid w:val="009E29BF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E29BF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9E29BF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1E6F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91E6F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91E6F"/>
    <w:rPr>
      <w:rFonts w:asciiTheme="majorHAnsi" w:eastAsiaTheme="majorEastAsia" w:hAnsiTheme="majorHAnsi" w:cstheme="majorBidi"/>
      <w:color w:val="00000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91E6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91E6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91E6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91E6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91E6F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91E6F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1E6F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Enfasigrassetto">
    <w:name w:val="Strong"/>
    <w:basedOn w:val="Carpredefinitoparagrafo"/>
    <w:uiPriority w:val="22"/>
    <w:qFormat/>
    <w:rsid w:val="00A91E6F"/>
    <w:rPr>
      <w:b w:val="0"/>
      <w:bCs/>
      <w:i/>
      <w:color w:val="1F497D" w:themeColor="text2"/>
    </w:rPr>
  </w:style>
  <w:style w:type="character" w:styleId="Enfasicorsivo">
    <w:name w:val="Emphasis"/>
    <w:basedOn w:val="Carpredefinitoparagrafo"/>
    <w:uiPriority w:val="20"/>
    <w:qFormat/>
    <w:rsid w:val="00A91E6F"/>
    <w:rPr>
      <w:b/>
      <w:i/>
      <w:iCs/>
    </w:rPr>
  </w:style>
  <w:style w:type="paragraph" w:styleId="Nessunaspaziatura">
    <w:name w:val="No Spacing"/>
    <w:link w:val="NessunaspaziaturaCarattere"/>
    <w:uiPriority w:val="1"/>
    <w:qFormat/>
    <w:rsid w:val="00A91E6F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91E6F"/>
  </w:style>
  <w:style w:type="paragraph" w:styleId="Citazione">
    <w:name w:val="Quote"/>
    <w:basedOn w:val="Normale"/>
    <w:next w:val="Normale"/>
    <w:link w:val="CitazioneCarattere"/>
    <w:uiPriority w:val="29"/>
    <w:qFormat/>
    <w:rsid w:val="00A91E6F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91E6F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91E6F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91E6F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Enfasidelicata">
    <w:name w:val="Subtle Emphasis"/>
    <w:basedOn w:val="Carpredefinitoparagrafo"/>
    <w:uiPriority w:val="19"/>
    <w:qFormat/>
    <w:rsid w:val="00A91E6F"/>
    <w:rPr>
      <w:i/>
      <w:iCs/>
      <w:color w:val="000000"/>
    </w:rPr>
  </w:style>
  <w:style w:type="character" w:styleId="Enfasiintensa">
    <w:name w:val="Intense Emphasis"/>
    <w:basedOn w:val="Carpredefinitoparagrafo"/>
    <w:uiPriority w:val="21"/>
    <w:qFormat/>
    <w:rsid w:val="00A91E6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A91E6F"/>
    <w:rPr>
      <w:smallCaps/>
      <w:color w:val="000000"/>
      <w:u w:val="single"/>
    </w:rPr>
  </w:style>
  <w:style w:type="character" w:styleId="Riferimentointenso">
    <w:name w:val="Intense Reference"/>
    <w:basedOn w:val="Carpredefinitoparagrafo"/>
    <w:uiPriority w:val="32"/>
    <w:qFormat/>
    <w:rsid w:val="00A91E6F"/>
    <w:rPr>
      <w:b w:val="0"/>
      <w:bCs/>
      <w:smallCaps/>
      <w:color w:val="4F81BD" w:themeColor="accent1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A91E6F"/>
    <w:rPr>
      <w:b/>
      <w:bCs/>
      <w:caps/>
      <w:smallCaps w:val="0"/>
      <w:color w:val="1F497D" w:themeColor="text2"/>
      <w:spacing w:val="10"/>
    </w:rPr>
  </w:style>
  <w:style w:type="paragraph" w:customStyle="1" w:styleId="Normale1">
    <w:name w:val="Normale1"/>
    <w:rsid w:val="00B63861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06A0C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B1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B152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fontstyle01">
    <w:name w:val="fontstyle01"/>
    <w:basedOn w:val="Carpredefinitoparagrafo"/>
    <w:rsid w:val="003C67E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3C67ED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gion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D76F3-5AD9-4E32-921D-EEA2906F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71a75</dc:creator>
  <cp:lastModifiedBy>daniel gerardo gragera</cp:lastModifiedBy>
  <cp:revision>2</cp:revision>
  <cp:lastPrinted>2021-05-24T12:19:00Z</cp:lastPrinted>
  <dcterms:created xsi:type="dcterms:W3CDTF">2021-06-04T08:41:00Z</dcterms:created>
  <dcterms:modified xsi:type="dcterms:W3CDTF">2021-06-04T08:41:00Z</dcterms:modified>
</cp:coreProperties>
</file>